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80" w:rsidRPr="00070C80" w:rsidRDefault="00070C80" w:rsidP="00070C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0C80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  <w:r w:rsidRPr="00070C80">
        <w:rPr>
          <w:rFonts w:ascii="Times New Roman" w:hAnsi="Times New Roman" w:cs="Times New Roman"/>
          <w:b/>
          <w:bCs/>
          <w:sz w:val="28"/>
          <w:szCs w:val="28"/>
        </w:rPr>
        <w:br/>
        <w:t>по результатам мониторинга освоения детьми</w:t>
      </w:r>
    </w:p>
    <w:p w:rsidR="00070C80" w:rsidRPr="00070C80" w:rsidRDefault="00CF35AF" w:rsidP="00070C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основной общеобразовательной п</w:t>
      </w:r>
      <w:bookmarkStart w:id="0" w:name="_GoBack"/>
      <w:bookmarkEnd w:id="0"/>
      <w:r w:rsidR="00070C80" w:rsidRPr="00070C80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6F7F6F" w:rsidRDefault="00070C80" w:rsidP="006F7F6F">
      <w:pPr>
        <w:rPr>
          <w:rFonts w:ascii="Times New Roman" w:hAnsi="Times New Roman" w:cs="Times New Roman"/>
          <w:sz w:val="28"/>
          <w:szCs w:val="28"/>
        </w:rPr>
      </w:pPr>
      <w:r w:rsidRPr="00070C80">
        <w:rPr>
          <w:rFonts w:ascii="Times New Roman" w:hAnsi="Times New Roman" w:cs="Times New Roman"/>
          <w:bCs/>
          <w:sz w:val="28"/>
          <w:szCs w:val="28"/>
        </w:rPr>
        <w:t>МКДОУ – детского сада «Земляничка» группы «Ромашка» за 20</w:t>
      </w:r>
      <w:r>
        <w:rPr>
          <w:rFonts w:ascii="Times New Roman" w:hAnsi="Times New Roman" w:cs="Times New Roman"/>
          <w:bCs/>
          <w:sz w:val="28"/>
          <w:szCs w:val="28"/>
        </w:rPr>
        <w:t xml:space="preserve">20 – 2021 </w:t>
      </w:r>
      <w:r w:rsidRPr="00070C80">
        <w:rPr>
          <w:rFonts w:ascii="Times New Roman" w:hAnsi="Times New Roman" w:cs="Times New Roman"/>
          <w:bCs/>
          <w:sz w:val="28"/>
          <w:szCs w:val="28"/>
        </w:rPr>
        <w:t>учебный год</w:t>
      </w:r>
      <w:r w:rsidRPr="00070C80">
        <w:rPr>
          <w:rFonts w:ascii="Times New Roman" w:hAnsi="Times New Roman" w:cs="Times New Roman"/>
          <w:sz w:val="28"/>
          <w:szCs w:val="28"/>
        </w:rPr>
        <w:br/>
      </w:r>
      <w:r w:rsidR="00963C9B">
        <w:rPr>
          <w:rFonts w:ascii="Times New Roman" w:hAnsi="Times New Roman" w:cs="Times New Roman"/>
          <w:sz w:val="28"/>
          <w:szCs w:val="28"/>
        </w:rPr>
        <w:t>Мониторинг</w:t>
      </w:r>
      <w:r w:rsidR="006F7F6F" w:rsidRPr="006F7F6F">
        <w:rPr>
          <w:rFonts w:ascii="Times New Roman" w:hAnsi="Times New Roman" w:cs="Times New Roman"/>
          <w:sz w:val="28"/>
          <w:szCs w:val="28"/>
        </w:rPr>
        <w:t xml:space="preserve"> эффективности достижений детьми планируемых результатов освоения основной образовательной программы дошкольного образовательного учреждения проводил</w:t>
      </w:r>
      <w:r w:rsidR="007656B2">
        <w:rPr>
          <w:rFonts w:ascii="Times New Roman" w:hAnsi="Times New Roman" w:cs="Times New Roman"/>
          <w:sz w:val="28"/>
          <w:szCs w:val="28"/>
        </w:rPr>
        <w:t>ся</w:t>
      </w:r>
      <w:r w:rsidR="006F7F6F" w:rsidRPr="006F7F6F">
        <w:rPr>
          <w:rFonts w:ascii="Times New Roman" w:hAnsi="Times New Roman" w:cs="Times New Roman"/>
          <w:sz w:val="28"/>
          <w:szCs w:val="28"/>
        </w:rPr>
        <w:t xml:space="preserve"> в </w:t>
      </w:r>
      <w:r w:rsidR="007656B2">
        <w:rPr>
          <w:rFonts w:ascii="Times New Roman" w:hAnsi="Times New Roman" w:cs="Times New Roman"/>
          <w:sz w:val="28"/>
          <w:szCs w:val="28"/>
        </w:rPr>
        <w:t xml:space="preserve">начале и в </w:t>
      </w:r>
      <w:r w:rsidR="006F7F6F" w:rsidRPr="006F7F6F">
        <w:rPr>
          <w:rFonts w:ascii="Times New Roman" w:hAnsi="Times New Roman" w:cs="Times New Roman"/>
          <w:sz w:val="28"/>
          <w:szCs w:val="28"/>
        </w:rPr>
        <w:t xml:space="preserve">конце учебного года в подготовительной группе </w:t>
      </w:r>
      <w:r w:rsidR="00963C9B">
        <w:rPr>
          <w:rFonts w:ascii="Times New Roman" w:hAnsi="Times New Roman" w:cs="Times New Roman"/>
          <w:sz w:val="28"/>
          <w:szCs w:val="28"/>
        </w:rPr>
        <w:t>«Ромашка»</w:t>
      </w:r>
    </w:p>
    <w:p w:rsidR="007656B2" w:rsidRDefault="007656B2" w:rsidP="006F7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года обследовалось 14 человек. Начиная с октября, группа была доукомплектована, в связи с этим в конце года о</w:t>
      </w:r>
      <w:r w:rsidR="006F7F6F" w:rsidRPr="006F7F6F">
        <w:rPr>
          <w:rFonts w:ascii="Times New Roman" w:hAnsi="Times New Roman" w:cs="Times New Roman"/>
          <w:sz w:val="28"/>
          <w:szCs w:val="28"/>
        </w:rPr>
        <w:t>бследован</w:t>
      </w:r>
      <w:r w:rsidR="00963C9B">
        <w:rPr>
          <w:rFonts w:ascii="Times New Roman" w:hAnsi="Times New Roman" w:cs="Times New Roman"/>
          <w:sz w:val="28"/>
          <w:szCs w:val="28"/>
        </w:rPr>
        <w:t>о</w:t>
      </w:r>
      <w:r w:rsidR="006F7F6F" w:rsidRPr="006F7F6F">
        <w:rPr>
          <w:rFonts w:ascii="Times New Roman" w:hAnsi="Times New Roman" w:cs="Times New Roman"/>
          <w:sz w:val="28"/>
          <w:szCs w:val="28"/>
        </w:rPr>
        <w:t xml:space="preserve"> </w:t>
      </w:r>
      <w:r w:rsidR="00963C9B">
        <w:rPr>
          <w:rFonts w:ascii="Times New Roman" w:hAnsi="Times New Roman" w:cs="Times New Roman"/>
          <w:sz w:val="28"/>
          <w:szCs w:val="28"/>
        </w:rPr>
        <w:t>17</w:t>
      </w:r>
      <w:r w:rsidR="006F7F6F" w:rsidRPr="006F7F6F">
        <w:rPr>
          <w:rFonts w:ascii="Times New Roman" w:hAnsi="Times New Roman" w:cs="Times New Roman"/>
          <w:sz w:val="28"/>
          <w:szCs w:val="28"/>
        </w:rPr>
        <w:t xml:space="preserve"> дошкольник</w:t>
      </w:r>
      <w:r w:rsidR="00963C9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7F6F" w:rsidRPr="006F7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C9B" w:rsidRPr="007656B2" w:rsidRDefault="007656B2" w:rsidP="006F7F6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проводился </w:t>
      </w:r>
      <w:r w:rsidR="006F7F6F" w:rsidRPr="006F7F6F">
        <w:rPr>
          <w:rFonts w:ascii="Times New Roman" w:hAnsi="Times New Roman" w:cs="Times New Roman"/>
          <w:sz w:val="28"/>
          <w:szCs w:val="28"/>
        </w:rPr>
        <w:t>по 5 образовательным областям, соответствующим ФГОС дошкольного образования: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«Социально-коммуникативное развитие»,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«Познавательное развитие»,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«Речевое развитие»,</w:t>
      </w:r>
    </w:p>
    <w:p w:rsidR="00963C9B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развитие», 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Методы проведения: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- наблюдение;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- проблемная (мониторинговая ситуация);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- беседа;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- игра;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- анализ продуктивной деятельности.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Формы проведения: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- индивидуальная;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- подгрупповая;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- групповая.</w:t>
      </w:r>
    </w:p>
    <w:p w:rsidR="00070C80" w:rsidRDefault="00070C80" w:rsidP="006F7F6F">
      <w:pPr>
        <w:rPr>
          <w:rFonts w:ascii="Times New Roman" w:hAnsi="Times New Roman" w:cs="Times New Roman"/>
          <w:sz w:val="28"/>
          <w:szCs w:val="28"/>
        </w:rPr>
      </w:pPr>
    </w:p>
    <w:p w:rsidR="00B32A68" w:rsidRDefault="00070C80" w:rsidP="00070C80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Start"/>
      <w:r w:rsidRPr="00070C8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B32A6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:</w:t>
      </w:r>
      <w:proofErr w:type="gramEnd"/>
    </w:p>
    <w:p w:rsidR="00070C80" w:rsidRPr="00070C80" w:rsidRDefault="00B32A68" w:rsidP="00070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070C80" w:rsidRPr="00070C80">
        <w:rPr>
          <w:rFonts w:ascii="Times New Roman" w:hAnsi="Times New Roman" w:cs="Times New Roman"/>
          <w:sz w:val="28"/>
          <w:szCs w:val="28"/>
        </w:rPr>
        <w:t> Сравнительный анализ показал положительную динамику освоения воспитанниками МКДОУ – детского сада «Земляничка» образовательной программы по всем образовательным областям по сравнению с началом учебного года.</w:t>
      </w:r>
    </w:p>
    <w:p w:rsidR="005416AD" w:rsidRPr="005416AD" w:rsidRDefault="005416AD" w:rsidP="00541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года </w:t>
      </w:r>
      <w:r w:rsidRPr="005416AD">
        <w:rPr>
          <w:rFonts w:ascii="Times New Roman" w:hAnsi="Times New Roman" w:cs="Times New Roman"/>
          <w:sz w:val="28"/>
          <w:szCs w:val="28"/>
        </w:rPr>
        <w:t xml:space="preserve">-65%  </w:t>
      </w:r>
      <w:r>
        <w:rPr>
          <w:rFonts w:ascii="Times New Roman" w:hAnsi="Times New Roman" w:cs="Times New Roman"/>
          <w:sz w:val="28"/>
          <w:szCs w:val="28"/>
        </w:rPr>
        <w:t xml:space="preserve">  конец года </w:t>
      </w:r>
      <w:r w:rsidRPr="005416AD">
        <w:rPr>
          <w:rFonts w:ascii="Times New Roman" w:hAnsi="Times New Roman" w:cs="Times New Roman"/>
          <w:sz w:val="28"/>
          <w:szCs w:val="28"/>
        </w:rPr>
        <w:t>-81%</w:t>
      </w:r>
    </w:p>
    <w:p w:rsidR="00480905" w:rsidRPr="006F7F6F" w:rsidRDefault="00480905" w:rsidP="006F7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программного материала по 5 областям: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80905" w:rsidTr="00480905">
        <w:tc>
          <w:tcPr>
            <w:tcW w:w="3190" w:type="dxa"/>
          </w:tcPr>
          <w:p w:rsidR="00480905" w:rsidRPr="00480905" w:rsidRDefault="00480905" w:rsidP="00480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90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190" w:type="dxa"/>
          </w:tcPr>
          <w:p w:rsidR="00480905" w:rsidRPr="00480905" w:rsidRDefault="00480905" w:rsidP="00480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905"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480905" w:rsidRPr="00480905" w:rsidRDefault="00480905" w:rsidP="00480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905">
              <w:rPr>
                <w:rFonts w:ascii="Times New Roman" w:hAnsi="Times New Roman" w:cs="Times New Roman"/>
                <w:b/>
                <w:sz w:val="28"/>
                <w:szCs w:val="28"/>
              </w:rPr>
              <w:t>Конец  года</w:t>
            </w:r>
          </w:p>
        </w:tc>
      </w:tr>
      <w:tr w:rsidR="00480905" w:rsidTr="00480905">
        <w:tc>
          <w:tcPr>
            <w:tcW w:w="3190" w:type="dxa"/>
          </w:tcPr>
          <w:p w:rsidR="00480905" w:rsidRDefault="00480905" w:rsidP="00480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480905" w:rsidRDefault="00480905" w:rsidP="006F7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3191" w:type="dxa"/>
          </w:tcPr>
          <w:p w:rsidR="00480905" w:rsidRDefault="00480905" w:rsidP="006F7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</w:tr>
      <w:tr w:rsidR="00480905" w:rsidTr="00480905">
        <w:tc>
          <w:tcPr>
            <w:tcW w:w="3190" w:type="dxa"/>
          </w:tcPr>
          <w:p w:rsidR="00480905" w:rsidRDefault="00480905" w:rsidP="00480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480905" w:rsidRDefault="00480905" w:rsidP="006F7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3191" w:type="dxa"/>
          </w:tcPr>
          <w:p w:rsidR="00480905" w:rsidRDefault="00480905" w:rsidP="006F7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</w:tr>
      <w:tr w:rsidR="00480905" w:rsidTr="00480905">
        <w:tc>
          <w:tcPr>
            <w:tcW w:w="3190" w:type="dxa"/>
          </w:tcPr>
          <w:p w:rsidR="00480905" w:rsidRDefault="00480905" w:rsidP="00480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480905" w:rsidRDefault="00480905" w:rsidP="006F7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3191" w:type="dxa"/>
          </w:tcPr>
          <w:p w:rsidR="00480905" w:rsidRDefault="00114BB9" w:rsidP="006F7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114BB9">
        <w:rPr>
          <w:rFonts w:ascii="Times New Roman" w:hAnsi="Times New Roman" w:cs="Times New Roman"/>
          <w:sz w:val="28"/>
          <w:szCs w:val="28"/>
        </w:rPr>
        <w:t>мониторинга</w:t>
      </w:r>
      <w:r w:rsidRPr="006F7F6F">
        <w:rPr>
          <w:rFonts w:ascii="Times New Roman" w:hAnsi="Times New Roman" w:cs="Times New Roman"/>
          <w:sz w:val="28"/>
          <w:szCs w:val="28"/>
        </w:rPr>
        <w:t xml:space="preserve"> по отдельным образовательным областям:</w:t>
      </w:r>
    </w:p>
    <w:p w:rsidR="00114BB9" w:rsidRPr="00114BB9" w:rsidRDefault="006F7F6F" w:rsidP="006F7F6F">
      <w:pPr>
        <w:rPr>
          <w:rFonts w:ascii="Times New Roman" w:hAnsi="Times New Roman" w:cs="Times New Roman"/>
          <w:b/>
          <w:sz w:val="28"/>
          <w:szCs w:val="28"/>
        </w:rPr>
      </w:pPr>
      <w:r w:rsidRPr="00114BB9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 – коммуникативное развитие».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4BB9" w:rsidTr="00CF421C">
        <w:tc>
          <w:tcPr>
            <w:tcW w:w="3190" w:type="dxa"/>
          </w:tcPr>
          <w:p w:rsidR="00114BB9" w:rsidRPr="00480905" w:rsidRDefault="00114BB9" w:rsidP="00CF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90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190" w:type="dxa"/>
          </w:tcPr>
          <w:p w:rsidR="00114BB9" w:rsidRPr="00480905" w:rsidRDefault="00114BB9" w:rsidP="00CF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905"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114BB9" w:rsidRPr="00480905" w:rsidRDefault="00114BB9" w:rsidP="00CF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905">
              <w:rPr>
                <w:rFonts w:ascii="Times New Roman" w:hAnsi="Times New Roman" w:cs="Times New Roman"/>
                <w:b/>
                <w:sz w:val="28"/>
                <w:szCs w:val="28"/>
              </w:rPr>
              <w:t>Конец  года</w:t>
            </w:r>
          </w:p>
        </w:tc>
      </w:tr>
      <w:tr w:rsidR="00114BB9" w:rsidTr="00CF421C">
        <w:tc>
          <w:tcPr>
            <w:tcW w:w="3190" w:type="dxa"/>
          </w:tcPr>
          <w:p w:rsidR="00114BB9" w:rsidRDefault="00114BB9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114BB9" w:rsidRDefault="00114BB9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3191" w:type="dxa"/>
          </w:tcPr>
          <w:p w:rsidR="00114BB9" w:rsidRDefault="00114BB9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114BB9" w:rsidTr="00CF421C">
        <w:tc>
          <w:tcPr>
            <w:tcW w:w="3190" w:type="dxa"/>
          </w:tcPr>
          <w:p w:rsidR="00114BB9" w:rsidRDefault="00114BB9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114BB9" w:rsidRDefault="00114BB9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3191" w:type="dxa"/>
          </w:tcPr>
          <w:p w:rsidR="00114BB9" w:rsidRDefault="00114BB9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114BB9" w:rsidTr="00CF421C">
        <w:tc>
          <w:tcPr>
            <w:tcW w:w="3190" w:type="dxa"/>
          </w:tcPr>
          <w:p w:rsidR="00114BB9" w:rsidRDefault="00114BB9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114BB9" w:rsidRDefault="00114BB9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3191" w:type="dxa"/>
          </w:tcPr>
          <w:p w:rsidR="00114BB9" w:rsidRDefault="00114BB9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114BB9" w:rsidRDefault="00114BB9" w:rsidP="006F7F6F">
      <w:pPr>
        <w:rPr>
          <w:rFonts w:ascii="Times New Roman" w:hAnsi="Times New Roman" w:cs="Times New Roman"/>
          <w:sz w:val="28"/>
          <w:szCs w:val="28"/>
        </w:rPr>
      </w:pP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 xml:space="preserve">Анализируя результаты диагностики детей в начале учебного года и в конце, видно, что детей с высоким уровнем стало больше – </w:t>
      </w:r>
      <w:r w:rsidR="00114BB9">
        <w:rPr>
          <w:rFonts w:ascii="Times New Roman" w:hAnsi="Times New Roman" w:cs="Times New Roman"/>
          <w:sz w:val="28"/>
          <w:szCs w:val="28"/>
        </w:rPr>
        <w:t>15</w:t>
      </w:r>
      <w:r w:rsidRPr="006F7F6F">
        <w:rPr>
          <w:rFonts w:ascii="Times New Roman" w:hAnsi="Times New Roman" w:cs="Times New Roman"/>
          <w:sz w:val="28"/>
          <w:szCs w:val="28"/>
        </w:rPr>
        <w:t xml:space="preserve"> человек, что составляет </w:t>
      </w:r>
      <w:r w:rsidR="00114BB9">
        <w:rPr>
          <w:rFonts w:ascii="Times New Roman" w:hAnsi="Times New Roman" w:cs="Times New Roman"/>
          <w:sz w:val="28"/>
          <w:szCs w:val="28"/>
        </w:rPr>
        <w:t>88</w:t>
      </w:r>
      <w:r w:rsidRPr="006F7F6F">
        <w:rPr>
          <w:rFonts w:ascii="Times New Roman" w:hAnsi="Times New Roman" w:cs="Times New Roman"/>
          <w:sz w:val="28"/>
          <w:szCs w:val="28"/>
        </w:rPr>
        <w:t xml:space="preserve">%, а со средним меньше – </w:t>
      </w:r>
      <w:r w:rsidR="00114BB9">
        <w:rPr>
          <w:rFonts w:ascii="Times New Roman" w:hAnsi="Times New Roman" w:cs="Times New Roman"/>
          <w:sz w:val="28"/>
          <w:szCs w:val="28"/>
        </w:rPr>
        <w:t>2</w:t>
      </w:r>
      <w:r w:rsidRPr="006F7F6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14BB9">
        <w:rPr>
          <w:rFonts w:ascii="Times New Roman" w:hAnsi="Times New Roman" w:cs="Times New Roman"/>
          <w:sz w:val="28"/>
          <w:szCs w:val="28"/>
        </w:rPr>
        <w:t>а</w:t>
      </w:r>
      <w:r w:rsidRPr="006F7F6F">
        <w:rPr>
          <w:rFonts w:ascii="Times New Roman" w:hAnsi="Times New Roman" w:cs="Times New Roman"/>
          <w:sz w:val="28"/>
          <w:szCs w:val="28"/>
        </w:rPr>
        <w:t xml:space="preserve"> или </w:t>
      </w:r>
      <w:r w:rsidR="00114BB9">
        <w:rPr>
          <w:rFonts w:ascii="Times New Roman" w:hAnsi="Times New Roman" w:cs="Times New Roman"/>
          <w:sz w:val="28"/>
          <w:szCs w:val="28"/>
        </w:rPr>
        <w:t>12</w:t>
      </w:r>
      <w:r w:rsidRPr="006F7F6F">
        <w:rPr>
          <w:rFonts w:ascii="Times New Roman" w:hAnsi="Times New Roman" w:cs="Times New Roman"/>
          <w:sz w:val="28"/>
          <w:szCs w:val="28"/>
        </w:rPr>
        <w:t>%.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Большая часть детей знакома с моральными нормами и правилами поведения. Они проявляют интерес к разнообразному содержанию сюжетно – ролевых игр, осваивают умения принимать игровую роль.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 Самостоятельно организуют разные виды игр (сюжетные, подвижные, режиссерские, досуговые, дидактические и др.) и вовлекают в них сверстников.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lastRenderedPageBreak/>
        <w:t>Организуют со сверстниками игры-придумывания, проходящие целиком в вербальном плане (</w:t>
      </w:r>
      <w:proofErr w:type="spellStart"/>
      <w:r w:rsidRPr="006F7F6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F7F6F">
        <w:rPr>
          <w:rFonts w:ascii="Times New Roman" w:hAnsi="Times New Roman" w:cs="Times New Roman"/>
          <w:sz w:val="28"/>
          <w:szCs w:val="28"/>
        </w:rPr>
        <w:t xml:space="preserve"> внутреннего плана деятельности).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 xml:space="preserve">Следует отметить, что у некоторых детей еще недостаточная </w:t>
      </w:r>
      <w:proofErr w:type="spellStart"/>
      <w:r w:rsidRPr="006F7F6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F7F6F">
        <w:rPr>
          <w:rFonts w:ascii="Times New Roman" w:hAnsi="Times New Roman" w:cs="Times New Roman"/>
          <w:sz w:val="28"/>
          <w:szCs w:val="28"/>
        </w:rPr>
        <w:t xml:space="preserve"> коммуникативных компетенций и невысокая организация самостоятельной деятельности.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Рекомендации: предложить родителям детей, имеющих средний показатель в данной образовательной области, в летний период, как можно больше организовывать самостоятельную деятельность детей, прививать правила безопасного поведения и нравственных норм.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</w:p>
    <w:p w:rsidR="00114BB9" w:rsidRPr="00114BB9" w:rsidRDefault="006F7F6F" w:rsidP="006F7F6F">
      <w:pPr>
        <w:rPr>
          <w:rFonts w:ascii="Times New Roman" w:hAnsi="Times New Roman" w:cs="Times New Roman"/>
          <w:b/>
          <w:sz w:val="28"/>
          <w:szCs w:val="28"/>
        </w:rPr>
      </w:pPr>
      <w:r w:rsidRPr="00114BB9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4BB9" w:rsidTr="00CF421C">
        <w:tc>
          <w:tcPr>
            <w:tcW w:w="3190" w:type="dxa"/>
          </w:tcPr>
          <w:p w:rsidR="00114BB9" w:rsidRPr="00480905" w:rsidRDefault="00114BB9" w:rsidP="00CF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90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190" w:type="dxa"/>
          </w:tcPr>
          <w:p w:rsidR="00114BB9" w:rsidRPr="00480905" w:rsidRDefault="00114BB9" w:rsidP="00CF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905"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114BB9" w:rsidRPr="00480905" w:rsidRDefault="00114BB9" w:rsidP="00CF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905">
              <w:rPr>
                <w:rFonts w:ascii="Times New Roman" w:hAnsi="Times New Roman" w:cs="Times New Roman"/>
                <w:b/>
                <w:sz w:val="28"/>
                <w:szCs w:val="28"/>
              </w:rPr>
              <w:t>Конец  года</w:t>
            </w:r>
          </w:p>
        </w:tc>
      </w:tr>
      <w:tr w:rsidR="00114BB9" w:rsidTr="00CF421C">
        <w:tc>
          <w:tcPr>
            <w:tcW w:w="3190" w:type="dxa"/>
          </w:tcPr>
          <w:p w:rsidR="00114BB9" w:rsidRDefault="00114BB9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114BB9" w:rsidRDefault="00114BB9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3191" w:type="dxa"/>
          </w:tcPr>
          <w:p w:rsidR="00114BB9" w:rsidRDefault="00114BB9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</w:tr>
      <w:tr w:rsidR="00114BB9" w:rsidTr="00CF421C">
        <w:tc>
          <w:tcPr>
            <w:tcW w:w="3190" w:type="dxa"/>
          </w:tcPr>
          <w:p w:rsidR="00114BB9" w:rsidRDefault="00114BB9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114BB9" w:rsidRDefault="00114BB9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3191" w:type="dxa"/>
          </w:tcPr>
          <w:p w:rsidR="00114BB9" w:rsidRDefault="00114BB9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114BB9" w:rsidTr="00CF421C">
        <w:tc>
          <w:tcPr>
            <w:tcW w:w="3190" w:type="dxa"/>
          </w:tcPr>
          <w:p w:rsidR="00114BB9" w:rsidRDefault="00114BB9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114BB9" w:rsidRDefault="00114BB9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3191" w:type="dxa"/>
          </w:tcPr>
          <w:p w:rsidR="00114BB9" w:rsidRDefault="00114BB9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14BB9" w:rsidRPr="006F7F6F" w:rsidRDefault="00114BB9" w:rsidP="00114BB9">
      <w:pPr>
        <w:rPr>
          <w:rFonts w:ascii="Times New Roman" w:hAnsi="Times New Roman" w:cs="Times New Roman"/>
          <w:sz w:val="28"/>
          <w:szCs w:val="28"/>
        </w:rPr>
      </w:pP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По сравнению с результатами на начало учебного 20</w:t>
      </w:r>
      <w:r w:rsidR="00114BB9">
        <w:rPr>
          <w:rFonts w:ascii="Times New Roman" w:hAnsi="Times New Roman" w:cs="Times New Roman"/>
          <w:sz w:val="28"/>
          <w:szCs w:val="28"/>
        </w:rPr>
        <w:t>20</w:t>
      </w:r>
      <w:r w:rsidRPr="006F7F6F">
        <w:rPr>
          <w:rFonts w:ascii="Times New Roman" w:hAnsi="Times New Roman" w:cs="Times New Roman"/>
          <w:sz w:val="28"/>
          <w:szCs w:val="28"/>
        </w:rPr>
        <w:t>-202</w:t>
      </w:r>
      <w:r w:rsidR="00114BB9">
        <w:rPr>
          <w:rFonts w:ascii="Times New Roman" w:hAnsi="Times New Roman" w:cs="Times New Roman"/>
          <w:sz w:val="28"/>
          <w:szCs w:val="28"/>
        </w:rPr>
        <w:t>1</w:t>
      </w:r>
      <w:r w:rsidRPr="006F7F6F">
        <w:rPr>
          <w:rFonts w:ascii="Times New Roman" w:hAnsi="Times New Roman" w:cs="Times New Roman"/>
          <w:sz w:val="28"/>
          <w:szCs w:val="28"/>
        </w:rPr>
        <w:t xml:space="preserve"> года, высокий уровень по развитию детей в данной области </w:t>
      </w:r>
      <w:r w:rsidR="00114BB9">
        <w:rPr>
          <w:rFonts w:ascii="Times New Roman" w:hAnsi="Times New Roman" w:cs="Times New Roman"/>
          <w:sz w:val="28"/>
          <w:szCs w:val="28"/>
        </w:rPr>
        <w:t>составил 28% (4 человека)</w:t>
      </w:r>
      <w:proofErr w:type="gramStart"/>
      <w:r w:rsidR="00114B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7F6F">
        <w:rPr>
          <w:rFonts w:ascii="Times New Roman" w:hAnsi="Times New Roman" w:cs="Times New Roman"/>
          <w:sz w:val="28"/>
          <w:szCs w:val="28"/>
        </w:rPr>
        <w:t xml:space="preserve"> </w:t>
      </w:r>
      <w:r w:rsidR="00114BB9">
        <w:rPr>
          <w:rFonts w:ascii="Times New Roman" w:hAnsi="Times New Roman" w:cs="Times New Roman"/>
          <w:sz w:val="28"/>
          <w:szCs w:val="28"/>
        </w:rPr>
        <w:t>а</w:t>
      </w:r>
      <w:r w:rsidRPr="006F7F6F">
        <w:rPr>
          <w:rFonts w:ascii="Times New Roman" w:hAnsi="Times New Roman" w:cs="Times New Roman"/>
          <w:sz w:val="28"/>
          <w:szCs w:val="28"/>
        </w:rPr>
        <w:t xml:space="preserve"> на конец учебного года – </w:t>
      </w:r>
      <w:r w:rsidR="00114BB9">
        <w:rPr>
          <w:rFonts w:ascii="Times New Roman" w:hAnsi="Times New Roman" w:cs="Times New Roman"/>
          <w:sz w:val="28"/>
          <w:szCs w:val="28"/>
        </w:rPr>
        <w:t>76%</w:t>
      </w:r>
      <w:r w:rsidRPr="006F7F6F">
        <w:rPr>
          <w:rFonts w:ascii="Times New Roman" w:hAnsi="Times New Roman" w:cs="Times New Roman"/>
          <w:sz w:val="28"/>
          <w:szCs w:val="28"/>
        </w:rPr>
        <w:t xml:space="preserve"> (13 человек), это говорит о том, что </w:t>
      </w:r>
      <w:r w:rsidR="00114BB9">
        <w:rPr>
          <w:rFonts w:ascii="Times New Roman" w:hAnsi="Times New Roman" w:cs="Times New Roman"/>
          <w:sz w:val="28"/>
          <w:szCs w:val="28"/>
        </w:rPr>
        <w:t>большая часть</w:t>
      </w:r>
      <w:r w:rsidRPr="006F7F6F">
        <w:rPr>
          <w:rFonts w:ascii="Times New Roman" w:hAnsi="Times New Roman" w:cs="Times New Roman"/>
          <w:sz w:val="28"/>
          <w:szCs w:val="28"/>
        </w:rPr>
        <w:t xml:space="preserve"> </w:t>
      </w:r>
      <w:r w:rsidR="00114BB9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6F7F6F">
        <w:rPr>
          <w:rFonts w:ascii="Times New Roman" w:hAnsi="Times New Roman" w:cs="Times New Roman"/>
          <w:sz w:val="28"/>
          <w:szCs w:val="28"/>
        </w:rPr>
        <w:t xml:space="preserve">улучшили свои знания до высокого уровня, на среднем уровне осталось </w:t>
      </w:r>
      <w:r w:rsidR="00114BB9">
        <w:rPr>
          <w:rFonts w:ascii="Times New Roman" w:hAnsi="Times New Roman" w:cs="Times New Roman"/>
          <w:sz w:val="28"/>
          <w:szCs w:val="28"/>
        </w:rPr>
        <w:t>4</w:t>
      </w:r>
      <w:r w:rsidRPr="006F7F6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14BB9">
        <w:rPr>
          <w:rFonts w:ascii="Times New Roman" w:hAnsi="Times New Roman" w:cs="Times New Roman"/>
          <w:sz w:val="28"/>
          <w:szCs w:val="28"/>
        </w:rPr>
        <w:t>а</w:t>
      </w:r>
      <w:r w:rsidRPr="006F7F6F">
        <w:rPr>
          <w:rFonts w:ascii="Times New Roman" w:hAnsi="Times New Roman" w:cs="Times New Roman"/>
          <w:sz w:val="28"/>
          <w:szCs w:val="28"/>
        </w:rPr>
        <w:t xml:space="preserve"> или </w:t>
      </w:r>
      <w:r w:rsidR="00114BB9">
        <w:rPr>
          <w:rFonts w:ascii="Times New Roman" w:hAnsi="Times New Roman" w:cs="Times New Roman"/>
          <w:sz w:val="28"/>
          <w:szCs w:val="28"/>
        </w:rPr>
        <w:t>24</w:t>
      </w:r>
      <w:r w:rsidRPr="006F7F6F">
        <w:rPr>
          <w:rFonts w:ascii="Times New Roman" w:hAnsi="Times New Roman" w:cs="Times New Roman"/>
          <w:sz w:val="28"/>
          <w:szCs w:val="28"/>
        </w:rPr>
        <w:t>%.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 xml:space="preserve">Анализ мониторинга показал, что большинство детей имеют представления о себе, о составе семьи, родственных отношениях, о государстве и принадлежности к нему, о мире. Знают герб, флаг, гимн России, столицу. Имеют представление о родном </w:t>
      </w:r>
      <w:r w:rsidR="008246BB">
        <w:rPr>
          <w:rFonts w:ascii="Times New Roman" w:hAnsi="Times New Roman" w:cs="Times New Roman"/>
          <w:sz w:val="28"/>
          <w:szCs w:val="28"/>
        </w:rPr>
        <w:t>селе</w:t>
      </w:r>
      <w:r w:rsidRPr="006F7F6F">
        <w:rPr>
          <w:rFonts w:ascii="Times New Roman" w:hAnsi="Times New Roman" w:cs="Times New Roman"/>
          <w:sz w:val="28"/>
          <w:szCs w:val="28"/>
        </w:rPr>
        <w:t>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Умеют называть для каждого числа в пределах 10 предыдущее и последующее числа, обозначать числа 1-10 с помощью групп предметов и точек, а также с помощью цифр, печатая их в клетках.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Рекомендации: Дать родителям рекомендации по формированию целостной картины мира. Развивать у детей интерес к самостоятельному познанию (наблюдать, обследовать, экспериментировать с разнообразными материалами, ставить опыты).</w:t>
      </w:r>
    </w:p>
    <w:p w:rsidR="005416AD" w:rsidRDefault="005416AD" w:rsidP="006F7F6F">
      <w:pPr>
        <w:rPr>
          <w:rFonts w:ascii="Times New Roman" w:hAnsi="Times New Roman" w:cs="Times New Roman"/>
          <w:b/>
          <w:sz w:val="28"/>
          <w:szCs w:val="28"/>
        </w:rPr>
      </w:pPr>
    </w:p>
    <w:p w:rsidR="005416AD" w:rsidRDefault="005416AD" w:rsidP="006F7F6F">
      <w:pPr>
        <w:rPr>
          <w:rFonts w:ascii="Times New Roman" w:hAnsi="Times New Roman" w:cs="Times New Roman"/>
          <w:b/>
          <w:sz w:val="28"/>
          <w:szCs w:val="28"/>
        </w:rPr>
      </w:pPr>
    </w:p>
    <w:p w:rsidR="008246BB" w:rsidRPr="008246BB" w:rsidRDefault="006F7F6F" w:rsidP="006F7F6F">
      <w:pPr>
        <w:rPr>
          <w:rFonts w:ascii="Times New Roman" w:hAnsi="Times New Roman" w:cs="Times New Roman"/>
          <w:b/>
          <w:sz w:val="28"/>
          <w:szCs w:val="28"/>
        </w:rPr>
      </w:pPr>
      <w:r w:rsidRPr="008246BB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46BB" w:rsidTr="00CF421C">
        <w:tc>
          <w:tcPr>
            <w:tcW w:w="3190" w:type="dxa"/>
          </w:tcPr>
          <w:p w:rsidR="008246BB" w:rsidRPr="00480905" w:rsidRDefault="008246BB" w:rsidP="00CF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90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190" w:type="dxa"/>
          </w:tcPr>
          <w:p w:rsidR="008246BB" w:rsidRPr="00480905" w:rsidRDefault="008246BB" w:rsidP="00CF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905"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8246BB" w:rsidRPr="00480905" w:rsidRDefault="008246BB" w:rsidP="00CF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905">
              <w:rPr>
                <w:rFonts w:ascii="Times New Roman" w:hAnsi="Times New Roman" w:cs="Times New Roman"/>
                <w:b/>
                <w:sz w:val="28"/>
                <w:szCs w:val="28"/>
              </w:rPr>
              <w:t>Конец  года</w:t>
            </w:r>
          </w:p>
        </w:tc>
      </w:tr>
      <w:tr w:rsidR="008246BB" w:rsidTr="00CF421C">
        <w:tc>
          <w:tcPr>
            <w:tcW w:w="3190" w:type="dxa"/>
          </w:tcPr>
          <w:p w:rsidR="008246BB" w:rsidRDefault="008246BB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8246BB" w:rsidRDefault="008246BB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3191" w:type="dxa"/>
          </w:tcPr>
          <w:p w:rsidR="008246BB" w:rsidRDefault="008246BB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</w:tr>
      <w:tr w:rsidR="008246BB" w:rsidTr="00CF421C">
        <w:tc>
          <w:tcPr>
            <w:tcW w:w="3190" w:type="dxa"/>
          </w:tcPr>
          <w:p w:rsidR="008246BB" w:rsidRDefault="008246BB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8246BB" w:rsidRDefault="008246BB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3191" w:type="dxa"/>
          </w:tcPr>
          <w:p w:rsidR="008246BB" w:rsidRDefault="008246BB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8246BB" w:rsidTr="00CF421C">
        <w:tc>
          <w:tcPr>
            <w:tcW w:w="3190" w:type="dxa"/>
          </w:tcPr>
          <w:p w:rsidR="008246BB" w:rsidRDefault="008246BB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8246BB" w:rsidRDefault="008246BB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3191" w:type="dxa"/>
          </w:tcPr>
          <w:p w:rsidR="008246BB" w:rsidRDefault="008246BB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8246BB" w:rsidRDefault="008246BB" w:rsidP="008246BB">
      <w:pPr>
        <w:rPr>
          <w:rFonts w:ascii="Times New Roman" w:hAnsi="Times New Roman" w:cs="Times New Roman"/>
          <w:sz w:val="28"/>
          <w:szCs w:val="28"/>
        </w:rPr>
      </w:pPr>
    </w:p>
    <w:p w:rsidR="008246BB" w:rsidRPr="008246BB" w:rsidRDefault="00B32A68" w:rsidP="0082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результатов мониторинга </w:t>
      </w:r>
      <w:r w:rsidR="008246BB" w:rsidRPr="008246BB">
        <w:rPr>
          <w:rFonts w:ascii="Times New Roman" w:hAnsi="Times New Roman" w:cs="Times New Roman"/>
          <w:sz w:val="28"/>
          <w:szCs w:val="28"/>
        </w:rPr>
        <w:t xml:space="preserve">в начале учебного года и в конце, видно, что детей с высоким уровнем стало больше – </w:t>
      </w:r>
      <w:r w:rsidR="008246BB">
        <w:rPr>
          <w:rFonts w:ascii="Times New Roman" w:hAnsi="Times New Roman" w:cs="Times New Roman"/>
          <w:sz w:val="28"/>
          <w:szCs w:val="28"/>
        </w:rPr>
        <w:t xml:space="preserve">13 </w:t>
      </w:r>
      <w:r w:rsidR="008246BB" w:rsidRPr="008246BB">
        <w:rPr>
          <w:rFonts w:ascii="Times New Roman" w:hAnsi="Times New Roman" w:cs="Times New Roman"/>
          <w:sz w:val="28"/>
          <w:szCs w:val="28"/>
        </w:rPr>
        <w:t xml:space="preserve">человек, что составляет </w:t>
      </w:r>
      <w:r w:rsidR="008246BB">
        <w:rPr>
          <w:rFonts w:ascii="Times New Roman" w:hAnsi="Times New Roman" w:cs="Times New Roman"/>
          <w:sz w:val="28"/>
          <w:szCs w:val="28"/>
        </w:rPr>
        <w:t xml:space="preserve">76 </w:t>
      </w:r>
      <w:r w:rsidR="008246BB" w:rsidRPr="008246BB">
        <w:rPr>
          <w:rFonts w:ascii="Times New Roman" w:hAnsi="Times New Roman" w:cs="Times New Roman"/>
          <w:sz w:val="28"/>
          <w:szCs w:val="28"/>
        </w:rPr>
        <w:t xml:space="preserve">%, а со средним меньше – </w:t>
      </w:r>
      <w:r w:rsidR="008246BB">
        <w:rPr>
          <w:rFonts w:ascii="Times New Roman" w:hAnsi="Times New Roman" w:cs="Times New Roman"/>
          <w:sz w:val="28"/>
          <w:szCs w:val="28"/>
        </w:rPr>
        <w:t>4</w:t>
      </w:r>
      <w:r w:rsidR="008246BB" w:rsidRPr="008246BB">
        <w:rPr>
          <w:rFonts w:ascii="Times New Roman" w:hAnsi="Times New Roman" w:cs="Times New Roman"/>
          <w:sz w:val="28"/>
          <w:szCs w:val="28"/>
        </w:rPr>
        <w:t xml:space="preserve"> человека или </w:t>
      </w:r>
      <w:r w:rsidR="008246BB">
        <w:rPr>
          <w:rFonts w:ascii="Times New Roman" w:hAnsi="Times New Roman" w:cs="Times New Roman"/>
          <w:sz w:val="28"/>
          <w:szCs w:val="28"/>
        </w:rPr>
        <w:t>24</w:t>
      </w:r>
      <w:r w:rsidR="008246BB" w:rsidRPr="008246BB">
        <w:rPr>
          <w:rFonts w:ascii="Times New Roman" w:hAnsi="Times New Roman" w:cs="Times New Roman"/>
          <w:sz w:val="28"/>
          <w:szCs w:val="28"/>
        </w:rPr>
        <w:t>%.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По развитию связной речи и творческого воображения, можно видеть положительную динамику в уровне развития не только творческого воображения и связной речи, но и в образности речи, интересе детей к непосредственно образовательной деятельности, художественной литературе, русскому фольклору. У детей значительно активизировался словарный запас и в обыденной жизни, р</w:t>
      </w:r>
      <w:r w:rsidR="008246BB">
        <w:rPr>
          <w:rFonts w:ascii="Times New Roman" w:hAnsi="Times New Roman" w:cs="Times New Roman"/>
          <w:sz w:val="28"/>
          <w:szCs w:val="28"/>
        </w:rPr>
        <w:t xml:space="preserve">ечь стала яркой, эмоциональной. </w:t>
      </w:r>
      <w:r w:rsidRPr="006F7F6F">
        <w:rPr>
          <w:rFonts w:ascii="Times New Roman" w:hAnsi="Times New Roman" w:cs="Times New Roman"/>
          <w:sz w:val="28"/>
          <w:szCs w:val="28"/>
        </w:rPr>
        <w:t>Активно общаются со сверстниками и взрослыми. Владеют диалогической речью и конструктивными способами взаимодействия с детьми и взрослыми (договариваются, обмениваются предметами, распределяют действия при сотрудничестве, соблюдают правила взаимодействия в парах, в группах), высказывают свою точку зрения в обсуждениях.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Имеют представление о предложении, умеют определять количество слов в предложении, составлять предложения из заданного количества слов, могут конструировать разнообразные предложения: сложносочиненные и сложноподчиненные.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7F6F">
        <w:rPr>
          <w:rFonts w:ascii="Times New Roman" w:hAnsi="Times New Roman" w:cs="Times New Roman"/>
          <w:sz w:val="28"/>
          <w:szCs w:val="28"/>
        </w:rPr>
        <w:t>Умеют производить звуковой анализ слов: вычленять в словах или фразах определенные звуки, давать им характеристику (гласный, согласный, твердый, мягкий, звонкий, глухой, ударный, безударный).</w:t>
      </w:r>
      <w:proofErr w:type="gramEnd"/>
      <w:r w:rsidRPr="006F7F6F">
        <w:rPr>
          <w:rFonts w:ascii="Times New Roman" w:hAnsi="Times New Roman" w:cs="Times New Roman"/>
          <w:sz w:val="28"/>
          <w:szCs w:val="28"/>
        </w:rPr>
        <w:t xml:space="preserve"> Делят слова на слоги.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Следует отметить, что у некоторых детей есть нарушения в речи и требуется индивидуальная работа с логопедом.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 xml:space="preserve">Рекомендации: </w:t>
      </w:r>
      <w:proofErr w:type="gramStart"/>
      <w:r w:rsidRPr="006F7F6F">
        <w:rPr>
          <w:rFonts w:ascii="Times New Roman" w:hAnsi="Times New Roman" w:cs="Times New Roman"/>
          <w:sz w:val="28"/>
          <w:szCs w:val="28"/>
        </w:rPr>
        <w:t>посоветовать родителям приобщать</w:t>
      </w:r>
      <w:proofErr w:type="gramEnd"/>
      <w:r w:rsidRPr="006F7F6F">
        <w:rPr>
          <w:rFonts w:ascii="Times New Roman" w:hAnsi="Times New Roman" w:cs="Times New Roman"/>
          <w:sz w:val="28"/>
          <w:szCs w:val="28"/>
        </w:rPr>
        <w:t xml:space="preserve"> детей к культуре чтения художественной литературы, поощрять детское словотворчество.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</w:p>
    <w:p w:rsidR="006F7F6F" w:rsidRPr="008246BB" w:rsidRDefault="006F7F6F" w:rsidP="006F7F6F">
      <w:pPr>
        <w:rPr>
          <w:rFonts w:ascii="Times New Roman" w:hAnsi="Times New Roman" w:cs="Times New Roman"/>
          <w:b/>
          <w:sz w:val="28"/>
          <w:szCs w:val="28"/>
        </w:rPr>
      </w:pPr>
      <w:r w:rsidRPr="008246BB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 - эстетическое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46BB" w:rsidTr="00CF421C">
        <w:tc>
          <w:tcPr>
            <w:tcW w:w="3190" w:type="dxa"/>
          </w:tcPr>
          <w:p w:rsidR="008246BB" w:rsidRPr="00480905" w:rsidRDefault="008246BB" w:rsidP="00CF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90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190" w:type="dxa"/>
          </w:tcPr>
          <w:p w:rsidR="008246BB" w:rsidRPr="00480905" w:rsidRDefault="008246BB" w:rsidP="00CF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905"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8246BB" w:rsidRPr="00480905" w:rsidRDefault="008246BB" w:rsidP="00CF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905">
              <w:rPr>
                <w:rFonts w:ascii="Times New Roman" w:hAnsi="Times New Roman" w:cs="Times New Roman"/>
                <w:b/>
                <w:sz w:val="28"/>
                <w:szCs w:val="28"/>
              </w:rPr>
              <w:t>Конец  года</w:t>
            </w:r>
          </w:p>
        </w:tc>
      </w:tr>
      <w:tr w:rsidR="008246BB" w:rsidTr="00CF421C">
        <w:tc>
          <w:tcPr>
            <w:tcW w:w="3190" w:type="dxa"/>
          </w:tcPr>
          <w:p w:rsidR="008246BB" w:rsidRDefault="008246BB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8246BB" w:rsidRDefault="008246BB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3191" w:type="dxa"/>
          </w:tcPr>
          <w:p w:rsidR="008246BB" w:rsidRDefault="00FC7E61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  <w:tr w:rsidR="008246BB" w:rsidTr="00CF421C">
        <w:tc>
          <w:tcPr>
            <w:tcW w:w="3190" w:type="dxa"/>
          </w:tcPr>
          <w:p w:rsidR="008246BB" w:rsidRDefault="008246BB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8246BB" w:rsidRDefault="008246BB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3191" w:type="dxa"/>
          </w:tcPr>
          <w:p w:rsidR="008246BB" w:rsidRDefault="003879CC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FC7E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46BB" w:rsidTr="00CF421C">
        <w:tc>
          <w:tcPr>
            <w:tcW w:w="3190" w:type="dxa"/>
          </w:tcPr>
          <w:p w:rsidR="008246BB" w:rsidRDefault="008246BB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8246BB" w:rsidRDefault="008246BB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3191" w:type="dxa"/>
          </w:tcPr>
          <w:p w:rsidR="008246BB" w:rsidRDefault="00FC7E61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Анализ результатов</w:t>
      </w:r>
      <w:r w:rsidR="00B32A68"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Pr="006F7F6F">
        <w:rPr>
          <w:rFonts w:ascii="Times New Roman" w:hAnsi="Times New Roman" w:cs="Times New Roman"/>
          <w:sz w:val="28"/>
          <w:szCs w:val="28"/>
        </w:rPr>
        <w:t xml:space="preserve">, что в конце учебного года значительно вырос высокий уровень развития детей и составил </w:t>
      </w:r>
      <w:r w:rsidR="003879CC">
        <w:rPr>
          <w:rFonts w:ascii="Times New Roman" w:hAnsi="Times New Roman" w:cs="Times New Roman"/>
          <w:sz w:val="28"/>
          <w:szCs w:val="28"/>
        </w:rPr>
        <w:t>65</w:t>
      </w:r>
      <w:r w:rsidRPr="006F7F6F">
        <w:rPr>
          <w:rFonts w:ascii="Times New Roman" w:hAnsi="Times New Roman" w:cs="Times New Roman"/>
          <w:sz w:val="28"/>
          <w:szCs w:val="28"/>
        </w:rPr>
        <w:t>% (1</w:t>
      </w:r>
      <w:r w:rsidR="003879CC">
        <w:rPr>
          <w:rFonts w:ascii="Times New Roman" w:hAnsi="Times New Roman" w:cs="Times New Roman"/>
          <w:sz w:val="28"/>
          <w:szCs w:val="28"/>
        </w:rPr>
        <w:t>1</w:t>
      </w:r>
      <w:r w:rsidRPr="006F7F6F">
        <w:rPr>
          <w:rFonts w:ascii="Times New Roman" w:hAnsi="Times New Roman" w:cs="Times New Roman"/>
          <w:sz w:val="28"/>
          <w:szCs w:val="28"/>
        </w:rPr>
        <w:t xml:space="preserve"> человек), средний уровень – </w:t>
      </w:r>
      <w:r w:rsidR="003879CC">
        <w:rPr>
          <w:rFonts w:ascii="Times New Roman" w:hAnsi="Times New Roman" w:cs="Times New Roman"/>
          <w:sz w:val="28"/>
          <w:szCs w:val="28"/>
        </w:rPr>
        <w:t>35</w:t>
      </w:r>
      <w:r w:rsidRPr="006F7F6F">
        <w:rPr>
          <w:rFonts w:ascii="Times New Roman" w:hAnsi="Times New Roman" w:cs="Times New Roman"/>
          <w:sz w:val="28"/>
          <w:szCs w:val="28"/>
        </w:rPr>
        <w:t>% (</w:t>
      </w:r>
      <w:r w:rsidR="003879CC">
        <w:rPr>
          <w:rFonts w:ascii="Times New Roman" w:hAnsi="Times New Roman" w:cs="Times New Roman"/>
          <w:sz w:val="28"/>
          <w:szCs w:val="28"/>
        </w:rPr>
        <w:t>6</w:t>
      </w:r>
      <w:r w:rsidRPr="006F7F6F">
        <w:rPr>
          <w:rFonts w:ascii="Times New Roman" w:hAnsi="Times New Roman" w:cs="Times New Roman"/>
          <w:sz w:val="28"/>
          <w:szCs w:val="28"/>
        </w:rPr>
        <w:t xml:space="preserve"> человек), а детей с низким результатом нет.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Многие 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Они с удовольствием по рисунку создают постройки, умеют пользоваться шаблоном.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Проявляют стремление к постоянному общению с книгой, испытывают явное удовольствие при слушании литературных произведений.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В лепке дети лепят предметы разной формы, используя усвоенные приемы и способы.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дают ему характеристику. У многих зафиксирован сдвиг в формировании элементарных вокально-хоровых навыков – чувство ритма, звукообразование, дыхание; навыков игры на детских музыкальных инструментах – чувство ансамбля, такта.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 xml:space="preserve">Рекомендации: порекомендовать родителям </w:t>
      </w:r>
      <w:proofErr w:type="gramStart"/>
      <w:r w:rsidRPr="006F7F6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F7F6F">
        <w:rPr>
          <w:rFonts w:ascii="Times New Roman" w:hAnsi="Times New Roman" w:cs="Times New Roman"/>
          <w:sz w:val="28"/>
          <w:szCs w:val="28"/>
        </w:rPr>
        <w:t xml:space="preserve"> экспериментировать с детьми в художественной деятельности, шире использовать нетрадиционные </w:t>
      </w:r>
      <w:r w:rsidRPr="006F7F6F">
        <w:rPr>
          <w:rFonts w:ascii="Times New Roman" w:hAnsi="Times New Roman" w:cs="Times New Roman"/>
          <w:sz w:val="28"/>
          <w:szCs w:val="28"/>
        </w:rPr>
        <w:lastRenderedPageBreak/>
        <w:t>техники; создавать проблемные ситуации, активизирующие творческое воображение детей («дорисуй», «придумай сам», «закончи»); пополнить домашние уголки детей для творчества разнообразным художественным материалом, принадлежностями для художественной деятельности.</w:t>
      </w:r>
    </w:p>
    <w:p w:rsidR="006F7F6F" w:rsidRPr="003879CC" w:rsidRDefault="006F7F6F" w:rsidP="006F7F6F">
      <w:pPr>
        <w:rPr>
          <w:rFonts w:ascii="Times New Roman" w:hAnsi="Times New Roman" w:cs="Times New Roman"/>
          <w:b/>
          <w:sz w:val="28"/>
          <w:szCs w:val="28"/>
        </w:rPr>
      </w:pPr>
      <w:r w:rsidRPr="003879CC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879CC" w:rsidTr="00CF421C">
        <w:tc>
          <w:tcPr>
            <w:tcW w:w="3190" w:type="dxa"/>
          </w:tcPr>
          <w:p w:rsidR="003879CC" w:rsidRPr="00480905" w:rsidRDefault="003879CC" w:rsidP="00CF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90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190" w:type="dxa"/>
          </w:tcPr>
          <w:p w:rsidR="003879CC" w:rsidRPr="00480905" w:rsidRDefault="003879CC" w:rsidP="00CF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905"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3879CC" w:rsidRPr="00480905" w:rsidRDefault="003879CC" w:rsidP="00CF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905">
              <w:rPr>
                <w:rFonts w:ascii="Times New Roman" w:hAnsi="Times New Roman" w:cs="Times New Roman"/>
                <w:b/>
                <w:sz w:val="28"/>
                <w:szCs w:val="28"/>
              </w:rPr>
              <w:t>Конец  года</w:t>
            </w:r>
          </w:p>
        </w:tc>
      </w:tr>
      <w:tr w:rsidR="003879CC" w:rsidTr="00CF421C">
        <w:tc>
          <w:tcPr>
            <w:tcW w:w="3190" w:type="dxa"/>
          </w:tcPr>
          <w:p w:rsidR="003879CC" w:rsidRDefault="003879CC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3879CC" w:rsidRDefault="003879CC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3191" w:type="dxa"/>
          </w:tcPr>
          <w:p w:rsidR="003879CC" w:rsidRDefault="003879CC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3879CC" w:rsidTr="00CF421C">
        <w:tc>
          <w:tcPr>
            <w:tcW w:w="3190" w:type="dxa"/>
          </w:tcPr>
          <w:p w:rsidR="003879CC" w:rsidRDefault="003879CC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3879CC" w:rsidRDefault="003879CC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3191" w:type="dxa"/>
          </w:tcPr>
          <w:p w:rsidR="003879CC" w:rsidRDefault="003879CC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3879CC" w:rsidTr="00CF421C">
        <w:tc>
          <w:tcPr>
            <w:tcW w:w="3190" w:type="dxa"/>
          </w:tcPr>
          <w:p w:rsidR="003879CC" w:rsidRDefault="003879CC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3879CC" w:rsidRDefault="003879CC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3191" w:type="dxa"/>
          </w:tcPr>
          <w:p w:rsidR="003879CC" w:rsidRDefault="003879CC" w:rsidP="00CF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Большая часть детей в конце года правильно выполняют все виды основных движений (ходьба, бег, метание, лазанье). Могут перебрасывать мячи, бросать предметы в цель из разных исходных положений, попадать в вертикальную и горизонтальную цель с расстояния 5 м, метать предметы правой и левой рукой на расстояние 5-12 м, метать предметы в движущуюся цель. Умеют перестраиваться в 3-4 колонны, в 2-3 круга на ходу, в две шеренги после расчета на «первый-второй», соблюдать интервалы во время передвижения. Выполняют физические упражнения из разных исходных положений четко и ритмично, в заданном темпе, под музыку, по словесной инструкции. Следят за правильной осанкой. Участвует в играх с элементами спорта (городки, бадминтон, баскетбол, футбол, хоккей, настольный теннис).</w:t>
      </w:r>
    </w:p>
    <w:p w:rsidR="003879CC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>Рекомендации: предложить родителям соблюдать двигательный режим, проводить закаливающие мероприятия, проводить беседы с детьми по формированию знаний о ЗОЖ.</w:t>
      </w:r>
    </w:p>
    <w:p w:rsidR="006F7F6F" w:rsidRPr="003879CC" w:rsidRDefault="006F7F6F" w:rsidP="006F7F6F">
      <w:pPr>
        <w:rPr>
          <w:rFonts w:ascii="Times New Roman" w:hAnsi="Times New Roman" w:cs="Times New Roman"/>
          <w:b/>
          <w:sz w:val="28"/>
          <w:szCs w:val="28"/>
        </w:rPr>
      </w:pPr>
      <w:r w:rsidRPr="003879CC">
        <w:rPr>
          <w:rFonts w:ascii="Times New Roman" w:hAnsi="Times New Roman" w:cs="Times New Roman"/>
          <w:b/>
          <w:sz w:val="28"/>
          <w:szCs w:val="28"/>
        </w:rPr>
        <w:t>Выводы</w:t>
      </w:r>
      <w:r w:rsidR="003879CC">
        <w:rPr>
          <w:rFonts w:ascii="Times New Roman" w:hAnsi="Times New Roman" w:cs="Times New Roman"/>
          <w:b/>
          <w:sz w:val="28"/>
          <w:szCs w:val="28"/>
        </w:rPr>
        <w:t>:</w:t>
      </w:r>
    </w:p>
    <w:p w:rsidR="003879CC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 xml:space="preserve">Итоговые результаты мониторинга свидетельствуют о достаточном уровне освоения образовательной программы. Так, 100% детей готовы к обучению в школе, в том числе – </w:t>
      </w:r>
      <w:r w:rsidR="003879CC">
        <w:rPr>
          <w:rFonts w:ascii="Times New Roman" w:hAnsi="Times New Roman" w:cs="Times New Roman"/>
          <w:sz w:val="28"/>
          <w:szCs w:val="28"/>
        </w:rPr>
        <w:t>8</w:t>
      </w:r>
      <w:r w:rsidRPr="006F7F6F">
        <w:rPr>
          <w:rFonts w:ascii="Times New Roman" w:hAnsi="Times New Roman" w:cs="Times New Roman"/>
          <w:sz w:val="28"/>
          <w:szCs w:val="28"/>
        </w:rPr>
        <w:t>2% детей продемонстрировали высокий уровень готовности к школьному обучению.</w:t>
      </w:r>
    </w:p>
    <w:p w:rsidR="006F7F6F" w:rsidRPr="006F7F6F" w:rsidRDefault="006F7F6F" w:rsidP="003879CC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t xml:space="preserve">  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  <w:r w:rsidRPr="006F7F6F">
        <w:rPr>
          <w:rFonts w:ascii="Times New Roman" w:hAnsi="Times New Roman" w:cs="Times New Roman"/>
          <w:sz w:val="28"/>
          <w:szCs w:val="28"/>
        </w:rPr>
        <w:lastRenderedPageBreak/>
        <w:t>Очевиден положительный результат проделанной работы: низкий уровень усвоения программы детьми отсутствует, различия в высоком и среднем уровне не значительны, знания детей прочные, они способны применять их в повседневной деятельности.</w:t>
      </w: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</w:p>
    <w:p w:rsidR="006F7F6F" w:rsidRPr="006F7F6F" w:rsidRDefault="006F7F6F" w:rsidP="006F7F6F">
      <w:pPr>
        <w:rPr>
          <w:rFonts w:ascii="Times New Roman" w:hAnsi="Times New Roman" w:cs="Times New Roman"/>
          <w:sz w:val="28"/>
          <w:szCs w:val="28"/>
        </w:rPr>
      </w:pPr>
    </w:p>
    <w:p w:rsidR="00206493" w:rsidRPr="006F7F6F" w:rsidRDefault="00206493">
      <w:pPr>
        <w:rPr>
          <w:rFonts w:ascii="Times New Roman" w:hAnsi="Times New Roman" w:cs="Times New Roman"/>
          <w:sz w:val="28"/>
          <w:szCs w:val="28"/>
        </w:rPr>
      </w:pPr>
    </w:p>
    <w:p w:rsidR="006F7F6F" w:rsidRPr="006F7F6F" w:rsidRDefault="006F7F6F">
      <w:pPr>
        <w:rPr>
          <w:rFonts w:ascii="Times New Roman" w:hAnsi="Times New Roman" w:cs="Times New Roman"/>
          <w:sz w:val="28"/>
          <w:szCs w:val="28"/>
        </w:rPr>
      </w:pPr>
    </w:p>
    <w:sectPr w:rsidR="006F7F6F" w:rsidRPr="006F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17"/>
    <w:rsid w:val="00070C80"/>
    <w:rsid w:val="000770FB"/>
    <w:rsid w:val="00114BB9"/>
    <w:rsid w:val="00181A5F"/>
    <w:rsid w:val="00206493"/>
    <w:rsid w:val="003879CC"/>
    <w:rsid w:val="00480905"/>
    <w:rsid w:val="005416AD"/>
    <w:rsid w:val="00642252"/>
    <w:rsid w:val="006F7F6F"/>
    <w:rsid w:val="007656B2"/>
    <w:rsid w:val="008246BB"/>
    <w:rsid w:val="00887423"/>
    <w:rsid w:val="008A4E9C"/>
    <w:rsid w:val="00963C9B"/>
    <w:rsid w:val="009E4FB7"/>
    <w:rsid w:val="00B32A68"/>
    <w:rsid w:val="00CF35AF"/>
    <w:rsid w:val="00E04917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2021-05-05T06:52:00Z</dcterms:created>
  <dcterms:modified xsi:type="dcterms:W3CDTF">2021-05-11T07:14:00Z</dcterms:modified>
</cp:coreProperties>
</file>