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86CD5" w:rsidRPr="00356846" w:rsidRDefault="00255BBD" w:rsidP="00255BBD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724683" cy="6879364"/>
            <wp:effectExtent l="0" t="0" r="0" b="0"/>
            <wp:docPr id="1" name="Рисунок 1" descr="C:\Users\User\Documents\img20210218_0923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20210218_0923003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3003" cy="687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9D8" w:rsidRPr="00155479" w:rsidRDefault="00F44792" w:rsidP="0084663C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СОДЕРЖАНИЕ</w:t>
      </w:r>
    </w:p>
    <w:p w:rsidR="00C20512" w:rsidRPr="00D35BEB" w:rsidRDefault="00990232" w:rsidP="0084663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C20512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 </w:t>
      </w:r>
      <w:r w:rsidR="00EC157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Целевой</w:t>
      </w:r>
      <w:r w:rsidR="0033765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C20512" w:rsidRPr="0015547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раздел:</w:t>
      </w:r>
      <w:r w:rsidR="004A764D" w:rsidRPr="0015547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……………………………………………………</w:t>
      </w:r>
      <w:r w:rsidR="00866E2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……………………………………………………………………………</w:t>
      </w:r>
      <w:r w:rsidR="004A764D" w:rsidRPr="0015547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…..</w:t>
      </w:r>
      <w:r w:rsidR="00D35BEB" w:rsidRPr="00D35B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4</w:t>
      </w:r>
    </w:p>
    <w:p w:rsidR="00C20512" w:rsidRPr="00D35BEB" w:rsidRDefault="00990232" w:rsidP="0084663C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</w:t>
      </w:r>
      <w:r w:rsidR="00C20512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Пояснительная записка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</w:t>
      </w:r>
      <w:r w:rsidR="00EC15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</w:t>
      </w:r>
      <w:r w:rsidR="00866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="00D35B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r w:rsidR="00866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r w:rsidR="00D35BEB" w:rsidRPr="00D35B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027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20512" w:rsidRPr="00D35BEB" w:rsidRDefault="00990232" w:rsidP="0084663C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</w:t>
      </w:r>
      <w:r w:rsidR="00C20512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 и</w:t>
      </w:r>
      <w:r w:rsidR="00E2695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задачи рабочей</w:t>
      </w:r>
      <w:r w:rsidR="00C20512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программы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</w:t>
      </w:r>
      <w:r w:rsidR="00866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…………………………………………………………………………………...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35B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</w:p>
    <w:p w:rsidR="00C20512" w:rsidRPr="00D35BEB" w:rsidRDefault="00990232" w:rsidP="0084663C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</w:t>
      </w:r>
      <w:r w:rsidR="00C20512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Принципы и подходы в организации образовательного процесса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</w:t>
      </w:r>
      <w:r w:rsidR="00866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…………….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="00D35B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</w:p>
    <w:p w:rsidR="00C20512" w:rsidRPr="00D35BEB" w:rsidRDefault="00990232" w:rsidP="0084663C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5E70B1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20512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Значимые для разработки и реализации рабочей программы характеристики. Особенности организации образовательного процесса в группе (климатические, демографические, национально </w:t>
      </w:r>
      <w:r w:rsidR="00E2695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C20512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культурные и другие)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</w:t>
      </w:r>
      <w:r w:rsidR="00027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………………………………………………………………………………</w:t>
      </w:r>
      <w:r w:rsidR="00D35B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</w:p>
    <w:p w:rsidR="00C20512" w:rsidRPr="00D35BEB" w:rsidRDefault="00990232" w:rsidP="0084663C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5E70B1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20512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Возрастные и индивидуальные особенности детей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…………………………………………………………………………………</w:t>
      </w:r>
      <w:r w:rsidR="00866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….</w:t>
      </w:r>
      <w:r w:rsidR="00D35B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</w:p>
    <w:p w:rsidR="00C20512" w:rsidRPr="00D35BEB" w:rsidRDefault="00990232" w:rsidP="0084663C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5E70B1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20512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Планируемые результаты освоения Программы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…………………………………………………………………………………………</w:t>
      </w:r>
      <w:r w:rsidR="00866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</w:t>
      </w:r>
      <w:r w:rsidR="00D35B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</w:p>
    <w:p w:rsidR="00C20512" w:rsidRPr="00D35BEB" w:rsidRDefault="00990232" w:rsidP="0084663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="00C20512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 </w:t>
      </w:r>
      <w:r w:rsidR="00C20512" w:rsidRPr="0015547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Содержательный раздел</w:t>
      </w:r>
      <w:r w:rsidR="00C20512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</w:t>
      </w:r>
      <w:r w:rsidR="00866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………………………………………………………………………………..</w:t>
      </w:r>
    </w:p>
    <w:p w:rsidR="005E70B1" w:rsidRPr="00D35BEB" w:rsidRDefault="005E70B1" w:rsidP="0084663C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2.1.Содержание психолого-педагогической работы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………………………………………………………………………………………</w:t>
      </w:r>
      <w:r w:rsidR="00866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….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="00614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35B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</w:t>
      </w:r>
    </w:p>
    <w:p w:rsidR="00990232" w:rsidRPr="00D35BEB" w:rsidRDefault="00990232" w:rsidP="0084663C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5E70B1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20512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Учебный план реализации ООП </w:t>
      </w:r>
      <w:proofErr w:type="gramStart"/>
      <w:r w:rsidR="00C20512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proofErr w:type="gramEnd"/>
      <w:r w:rsidR="00340476" w:rsidRPr="00340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20512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FC2200" w:rsidRPr="00340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E5517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подготовительной</w:t>
      </w:r>
      <w:r w:rsidR="00C20512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группе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</w:t>
      </w:r>
      <w:r w:rsidR="00216457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</w:t>
      </w:r>
      <w:r w:rsidR="00866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</w:t>
      </w:r>
      <w:r w:rsidR="00216457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="00D35B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</w:t>
      </w:r>
    </w:p>
    <w:p w:rsidR="00990232" w:rsidRPr="00D35BEB" w:rsidRDefault="00990232" w:rsidP="0084663C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6B36C5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20512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Формы, способы, методы и средства реализации программы в </w:t>
      </w:r>
      <w:r w:rsidR="004F3E7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подготовительной</w:t>
      </w:r>
      <w:r w:rsidR="00C20512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группе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</w:t>
      </w:r>
      <w:r w:rsidR="00866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14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35B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</w:t>
      </w:r>
    </w:p>
    <w:p w:rsidR="00C20512" w:rsidRPr="00D35BEB" w:rsidRDefault="00990232" w:rsidP="0084663C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6B36C5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20512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Взаимодействие с семьей, социумом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……………………………………………………………………………………………………………</w:t>
      </w:r>
      <w:r w:rsidR="00D35B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</w:t>
      </w:r>
    </w:p>
    <w:p w:rsidR="00990232" w:rsidRPr="00D35BEB" w:rsidRDefault="00990232" w:rsidP="0084663C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6B36C5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20512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Планирование работы с детьми в группе: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…………………………………………………………………………………………………</w:t>
      </w:r>
      <w:r w:rsidR="00614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66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….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35B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36</w:t>
      </w:r>
    </w:p>
    <w:p w:rsidR="00C20512" w:rsidRPr="00155479" w:rsidRDefault="000A4F8F" w:rsidP="001E5F85">
      <w:pPr>
        <w:pStyle w:val="a3"/>
        <w:numPr>
          <w:ilvl w:val="0"/>
          <w:numId w:val="15"/>
        </w:numPr>
        <w:spacing w:before="225" w:after="225" w:line="276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C20512" w:rsidRPr="001554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одовое планирование</w:t>
      </w:r>
      <w:r w:rsidR="004A764D" w:rsidRPr="001554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………………………………………</w:t>
      </w:r>
      <w:r w:rsidR="00866E2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</w:t>
      </w:r>
      <w:r w:rsidR="00614B6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..</w:t>
      </w:r>
      <w:r w:rsidR="000279B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…</w:t>
      </w:r>
      <w:r w:rsidR="00D35B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36</w:t>
      </w:r>
    </w:p>
    <w:p w:rsidR="00C20512" w:rsidRDefault="00E26956" w:rsidP="001E5F85">
      <w:pPr>
        <w:pStyle w:val="a3"/>
        <w:numPr>
          <w:ilvl w:val="0"/>
          <w:numId w:val="15"/>
        </w:numPr>
        <w:spacing w:before="225" w:after="225" w:line="276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Комплексно-тематическое планирование работы с детьми подготовительной группы</w:t>
      </w:r>
      <w:r w:rsidR="004A764D" w:rsidRPr="001554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…………………</w:t>
      </w:r>
      <w:r w:rsidR="00866E2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…………………………</w:t>
      </w:r>
      <w:r w:rsidR="00614B6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.…</w:t>
      </w:r>
      <w:r w:rsidR="00D35B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38</w:t>
      </w:r>
    </w:p>
    <w:p w:rsidR="00675589" w:rsidRDefault="00675589" w:rsidP="00675589">
      <w:pPr>
        <w:pStyle w:val="a3"/>
        <w:numPr>
          <w:ilvl w:val="0"/>
          <w:numId w:val="15"/>
        </w:numPr>
        <w:spacing w:before="225" w:after="225" w:line="276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Модель организации совместной деятельности воспитателя с воспитанниками ДОУ………………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……………………….</w:t>
      </w:r>
      <w:r w:rsidRPr="001554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……</w:t>
      </w:r>
      <w:r w:rsidR="00614B6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..</w:t>
      </w:r>
      <w:r w:rsidR="00D35B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42</w:t>
      </w:r>
    </w:p>
    <w:p w:rsidR="00D35BEB" w:rsidRPr="00155479" w:rsidRDefault="00D35BEB" w:rsidP="00675589">
      <w:pPr>
        <w:pStyle w:val="a3"/>
        <w:numPr>
          <w:ilvl w:val="0"/>
          <w:numId w:val="15"/>
        </w:numPr>
        <w:spacing w:before="225" w:after="225" w:line="276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Циклограмма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A32F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 образовательной работы……………………………………………………………………………….43</w:t>
      </w:r>
    </w:p>
    <w:p w:rsidR="00675589" w:rsidRPr="00155479" w:rsidRDefault="00675589" w:rsidP="00675589">
      <w:pPr>
        <w:pStyle w:val="a3"/>
        <w:spacing w:before="225" w:after="225" w:line="276" w:lineRule="auto"/>
        <w:ind w:left="92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73D0B" w:rsidRPr="00155479" w:rsidRDefault="00173D0B" w:rsidP="001E5F85">
      <w:pPr>
        <w:pStyle w:val="a3"/>
        <w:numPr>
          <w:ilvl w:val="0"/>
          <w:numId w:val="15"/>
        </w:numPr>
        <w:spacing w:before="225" w:after="225" w:line="276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Формы организации  образовательной деятельности по  образовательным областям:</w:t>
      </w:r>
      <w:r w:rsidR="004A764D" w:rsidRPr="001554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……………………</w:t>
      </w:r>
      <w:r w:rsidR="00866E2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………………………</w:t>
      </w:r>
      <w:r w:rsidR="00614B6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…</w:t>
      </w:r>
      <w:r w:rsidR="00866E2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D35B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45</w:t>
      </w:r>
      <w:r w:rsidR="000279B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20512" w:rsidRPr="00D35BEB" w:rsidRDefault="00990232" w:rsidP="0084663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C20512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 </w:t>
      </w:r>
      <w:r w:rsidR="00C20512" w:rsidRPr="0015547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Организационный раздел</w:t>
      </w:r>
      <w:r w:rsidR="004A764D" w:rsidRPr="0015547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…</w:t>
      </w:r>
      <w:r w:rsidR="004A764D" w:rsidRPr="0015547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…………………………………</w:t>
      </w:r>
      <w:r w:rsidR="00A07BE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…………………………………………………………………………………</w:t>
      </w:r>
      <w:r w:rsidR="00614B6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r w:rsidR="004A764D" w:rsidRPr="0015547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…</w:t>
      </w:r>
      <w:r w:rsidR="00D35B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47</w:t>
      </w:r>
    </w:p>
    <w:p w:rsidR="00C20512" w:rsidRPr="00D35BEB" w:rsidRDefault="00990232" w:rsidP="0084663C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</w:t>
      </w:r>
      <w:r w:rsidR="00C20512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Оформление предметно-пространственной среды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…………………………………………………………………………………</w:t>
      </w:r>
      <w:r w:rsidR="00A07B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……….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="00614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35B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47</w:t>
      </w:r>
    </w:p>
    <w:p w:rsidR="00C20512" w:rsidRPr="00D35BEB" w:rsidRDefault="00990232" w:rsidP="0084663C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</w:t>
      </w:r>
      <w:r w:rsidR="00C20512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Режим дня, структура НОД (расписание занятий, двигательный режим,  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схема закаливания детей)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</w:t>
      </w:r>
      <w:r w:rsidR="00A07B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</w:t>
      </w:r>
      <w:r w:rsidR="00D35B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53</w:t>
      </w:r>
    </w:p>
    <w:p w:rsidR="006B36C5" w:rsidRPr="00D35BEB" w:rsidRDefault="00990232" w:rsidP="0084663C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6B36C5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E2695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 методической</w:t>
      </w:r>
      <w:r w:rsidR="000A32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E2695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литературы, обеспечивающей </w:t>
      </w:r>
      <w:r w:rsidR="006B36C5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реализацию образовательной деятельности в </w:t>
      </w:r>
      <w:r w:rsidR="004F3E7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подготовительной </w:t>
      </w:r>
      <w:r w:rsidR="006B36C5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группе. 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………………………………………………………………………………………………………………………………</w:t>
      </w:r>
      <w:r w:rsidR="00A07B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35B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57</w:t>
      </w:r>
    </w:p>
    <w:p w:rsidR="00C20512" w:rsidRPr="00155479" w:rsidRDefault="00C20512" w:rsidP="0084663C">
      <w:pPr>
        <w:spacing w:before="225" w:after="22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18F8" w:rsidRPr="00155479" w:rsidRDefault="000D18F8" w:rsidP="0084663C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173D0B" w:rsidRPr="00155479" w:rsidRDefault="00173D0B" w:rsidP="0084663C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4A764D" w:rsidRPr="00155479" w:rsidRDefault="004A764D" w:rsidP="0084663C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4A764D" w:rsidRPr="00155479" w:rsidRDefault="004A764D" w:rsidP="0084663C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173D0B" w:rsidRPr="00155479" w:rsidRDefault="00173D0B" w:rsidP="0084663C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155479" w:rsidRDefault="00155479" w:rsidP="0084663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55479" w:rsidRDefault="00155479" w:rsidP="0084663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55479" w:rsidRDefault="00155479" w:rsidP="0084663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55479" w:rsidRDefault="00155479" w:rsidP="0084663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C1572" w:rsidRPr="00F13534" w:rsidRDefault="00EC1572" w:rsidP="0084663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C1572" w:rsidRPr="00F13534" w:rsidRDefault="00EC1572" w:rsidP="0084663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C1572" w:rsidRPr="00F13534" w:rsidRDefault="00EC1572" w:rsidP="0084663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C1572" w:rsidRPr="00F13534" w:rsidRDefault="00EC1572" w:rsidP="0084663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13534" w:rsidRDefault="00F13534" w:rsidP="0084663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502D9" w:rsidRPr="00155479" w:rsidRDefault="00B502D9" w:rsidP="0084663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1. </w:t>
      </w:r>
      <w:r w:rsidRPr="0015547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Целевой раздел:</w:t>
      </w:r>
    </w:p>
    <w:p w:rsidR="00B502D9" w:rsidRPr="00155479" w:rsidRDefault="00B502D9" w:rsidP="0084663C">
      <w:pPr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1.1.Пояснительная записка</w:t>
      </w:r>
    </w:p>
    <w:p w:rsidR="00F44792" w:rsidRPr="00155479" w:rsidRDefault="00F44792" w:rsidP="004A764D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Рабочая  программа по развитию детей  </w:t>
      </w:r>
      <w:r w:rsidR="009E5517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подготовительной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группы (Далее - Программ</w:t>
      </w:r>
      <w:r w:rsidR="00621DF1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а) разработана в соответствии с</w:t>
      </w:r>
      <w:r w:rsidR="00F00CBD" w:rsidRP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621DF1"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Примерной</w:t>
      </w:r>
      <w:r w:rsidR="00F00CBD" w:rsidRPr="00F00C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21DF1"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общеобразовательной</w:t>
      </w:r>
      <w:r w:rsidR="00F00CBD" w:rsidRPr="00F00C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программой</w:t>
      </w:r>
      <w:r w:rsidR="00621DF1"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дошкольного образования</w:t>
      </w: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«От рождения до школы»</w:t>
      </w:r>
      <w:r w:rsidR="00621DF1"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разработанной на основе Федерального государственного образовательного стандарта дошкольного образования (Приказ № 1155 от 17 октября 2013 года) и предназначенной для использования в дошкольных образовательных  организациях для формирования основных образовательных программ (ООП ДО) и 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основной общеобразовательной пр</w:t>
      </w:r>
      <w:r w:rsid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ограмм</w:t>
      </w:r>
      <w:r w:rsidR="00486C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ы</w:t>
      </w:r>
      <w:r w:rsid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М</w:t>
      </w:r>
      <w:r w:rsidR="00486C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К</w:t>
      </w:r>
      <w:r w:rsid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ДОУ </w:t>
      </w:r>
      <w:r w:rsidR="00486C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- </w:t>
      </w:r>
      <w:r w:rsid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Детский сад</w:t>
      </w:r>
      <w:proofErr w:type="gramEnd"/>
      <w:r w:rsid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«</w:t>
      </w:r>
      <w:r w:rsidR="00486C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Земляничка</w:t>
      </w:r>
      <w:r w:rsid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»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, в соответствии 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proofErr w:type="gram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введёнными</w:t>
      </w:r>
      <w:proofErr w:type="gram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в действие ФГОС ДО.</w:t>
      </w:r>
    </w:p>
    <w:p w:rsidR="00F44792" w:rsidRPr="00155479" w:rsidRDefault="00F44792" w:rsidP="00216457">
      <w:pPr>
        <w:tabs>
          <w:tab w:val="left" w:pos="5520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Программа опреде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softHyphen/>
        <w:t xml:space="preserve">ляет содержание и организацию образовательного процесса </w:t>
      </w:r>
      <w:r w:rsidR="00E2695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подготовительной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груп</w:t>
      </w:r>
      <w:r w:rsid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пы М</w:t>
      </w:r>
      <w:r w:rsidR="00486C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К</w:t>
      </w:r>
      <w:r w:rsid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ДОУ</w:t>
      </w:r>
      <w:r w:rsidR="00486C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- </w:t>
      </w:r>
      <w:r w:rsid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Детский сад «</w:t>
      </w:r>
      <w:r w:rsidR="00486C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Земляничка</w:t>
      </w:r>
      <w:r w:rsid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».</w:t>
      </w:r>
    </w:p>
    <w:p w:rsidR="00F44792" w:rsidRPr="00155479" w:rsidRDefault="00F44792" w:rsidP="00216457">
      <w:pPr>
        <w:tabs>
          <w:tab w:val="left" w:pos="5520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Данная Программа  разработана в соответствии со следующими нормативными документами:</w:t>
      </w:r>
    </w:p>
    <w:p w:rsidR="00F44792" w:rsidRPr="00155479" w:rsidRDefault="00F44792" w:rsidP="004A764D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Федеральный закон «Об образовании в Российской федерации» от 29 12 2012 года № 273 - ФЗ</w:t>
      </w:r>
    </w:p>
    <w:p w:rsidR="00F44792" w:rsidRPr="00155479" w:rsidRDefault="00F44792" w:rsidP="004A764D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F44792" w:rsidRPr="00155479" w:rsidRDefault="00F44792" w:rsidP="004A764D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2.4.1.3049-13</w:t>
      </w:r>
      <w:r w:rsidRPr="0015547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F44792" w:rsidRPr="00155479" w:rsidRDefault="00F44792" w:rsidP="004A764D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F44792" w:rsidRPr="00155479" w:rsidRDefault="00F44792" w:rsidP="004A764D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Устав ДОУ.</w:t>
      </w:r>
    </w:p>
    <w:p w:rsidR="00F44792" w:rsidRPr="00155479" w:rsidRDefault="00F44792" w:rsidP="004A764D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Образовательная программа ДОУ</w:t>
      </w:r>
    </w:p>
    <w:p w:rsidR="008D3D77" w:rsidRPr="00155479" w:rsidRDefault="008D3D77" w:rsidP="004A764D">
      <w:pPr>
        <w:pStyle w:val="a3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15547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Направленность Программы</w:t>
      </w:r>
    </w:p>
    <w:p w:rsidR="008D3D77" w:rsidRPr="00155479" w:rsidRDefault="008D3D77" w:rsidP="004A764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/>
          <w:color w:val="000000" w:themeColor="text1"/>
          <w:sz w:val="24"/>
          <w:szCs w:val="24"/>
        </w:rPr>
        <w:t xml:space="preserve">Направленность на развитие личности ребенка. Приоритет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 </w:t>
      </w:r>
    </w:p>
    <w:p w:rsidR="008D3D77" w:rsidRPr="00155479" w:rsidRDefault="008D3D77" w:rsidP="004A764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Патриотическая направленность  Программы. </w:t>
      </w:r>
      <w:r w:rsidRPr="00155479">
        <w:rPr>
          <w:rFonts w:ascii="Times New Roman" w:hAnsi="Times New Roman"/>
          <w:color w:val="000000" w:themeColor="text1"/>
          <w:sz w:val="24"/>
          <w:szCs w:val="24"/>
        </w:rPr>
        <w:tab/>
        <w:t xml:space="preserve">В Программе большое внимание уделяется воспитанию в детях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будущим. </w:t>
      </w:r>
    </w:p>
    <w:p w:rsidR="008D3D77" w:rsidRPr="00155479" w:rsidRDefault="008D3D77" w:rsidP="004A764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/>
          <w:color w:val="000000" w:themeColor="text1"/>
          <w:sz w:val="24"/>
          <w:szCs w:val="24"/>
        </w:rPr>
        <w:t xml:space="preserve">Направленность на нравственное воспитание, поддержку традиционных ценностей. Воспитание уважения к традиционным ценностям, таким как </w:t>
      </w:r>
      <w:proofErr w:type="gramStart"/>
      <w:r w:rsidRPr="00155479">
        <w:rPr>
          <w:rFonts w:ascii="Times New Roman" w:hAnsi="Times New Roman"/>
          <w:color w:val="000000" w:themeColor="text1"/>
          <w:sz w:val="24"/>
          <w:szCs w:val="24"/>
        </w:rPr>
        <w:t>любовь</w:t>
      </w:r>
      <w:proofErr w:type="gramEnd"/>
      <w:r w:rsidRPr="00155479">
        <w:rPr>
          <w:rFonts w:ascii="Times New Roman" w:hAnsi="Times New Roman"/>
          <w:color w:val="000000" w:themeColor="text1"/>
          <w:sz w:val="24"/>
          <w:szCs w:val="24"/>
        </w:rPr>
        <w:t xml:space="preserve"> к родителям, уважение к старшим, заботливое отношение к малышам, пожилым людям; формирование традиционных гендерных представлений; воспитание у детей стремления в своих поступках следовать положительному примеру. </w:t>
      </w:r>
    </w:p>
    <w:p w:rsidR="008D3D77" w:rsidRPr="00155479" w:rsidRDefault="008D3D77" w:rsidP="004A764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/>
          <w:color w:val="000000" w:themeColor="text1"/>
          <w:sz w:val="24"/>
          <w:szCs w:val="24"/>
        </w:rPr>
        <w:t xml:space="preserve">Нацеленность на дальнейшее образование. Программа нацелена на развитие в детях познавательного интереса, стремления к получению знаний, положительной мотивации к дальнейшему обучению в школе, институте; понимание того, что всем людям необходимо получать образование. Формирование отношения к образованию как к одной из ведущих жизненных ценностей. </w:t>
      </w:r>
    </w:p>
    <w:p w:rsidR="008D3D77" w:rsidRPr="00155479" w:rsidRDefault="008D3D77" w:rsidP="004A764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/>
          <w:color w:val="000000" w:themeColor="text1"/>
          <w:sz w:val="24"/>
          <w:szCs w:val="24"/>
        </w:rPr>
        <w:t xml:space="preserve">Направленность на сохранение и укрепление здоровья детей. Одной из главных задач, которую ставит Программа перед воспитателями,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 </w:t>
      </w:r>
    </w:p>
    <w:p w:rsidR="00B502D9" w:rsidRPr="00155479" w:rsidRDefault="008D3D77" w:rsidP="004A764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/>
          <w:color w:val="000000" w:themeColor="text1"/>
          <w:sz w:val="24"/>
          <w:szCs w:val="24"/>
        </w:rPr>
        <w:t xml:space="preserve">Направленность на учет индивидуальных особенностей ребенка. </w:t>
      </w:r>
      <w:proofErr w:type="gramStart"/>
      <w:r w:rsidRPr="00155479">
        <w:rPr>
          <w:rFonts w:ascii="Times New Roman" w:hAnsi="Times New Roman"/>
          <w:color w:val="000000" w:themeColor="text1"/>
          <w:sz w:val="24"/>
          <w:szCs w:val="24"/>
        </w:rPr>
        <w:t xml:space="preserve">Программа направлена на обеспечение эмоционального благополучия каждого ребенка, что достигается за счет учета индивидуальных особенностей детей как в вопросах организации жизнедеятельности (приближение режима дня к индивидуальным особенностям ребенка и пр.), так и в формах и способах взаимодействия с ребенком (проявление уважения к его индивидуальности, чуткости к его эмоциональным состояниям, поддержка его чувства собственного достоинства и т. д.). </w:t>
      </w:r>
      <w:proofErr w:type="gramEnd"/>
    </w:p>
    <w:p w:rsidR="00B502D9" w:rsidRPr="00155479" w:rsidRDefault="00BD3879" w:rsidP="004A764D">
      <w:pPr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1.2.Цели</w:t>
      </w:r>
      <w:r w:rsidR="00B502D9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 задачи программы</w:t>
      </w:r>
    </w:p>
    <w:p w:rsidR="004D2F9A" w:rsidRPr="00155479" w:rsidRDefault="00F44792" w:rsidP="004A764D">
      <w:pPr>
        <w:shd w:val="clear" w:color="auto" w:fill="FFFFFF"/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Ведущими целями </w:t>
      </w:r>
      <w:r w:rsidR="00621DF1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программы</w:t>
      </w:r>
      <w:r w:rsidR="00F00CBD" w:rsidRPr="00027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являются:</w:t>
      </w:r>
    </w:p>
    <w:p w:rsidR="004D2F9A" w:rsidRPr="00155479" w:rsidRDefault="00F44792" w:rsidP="004A764D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создание благоприятных условий для полноценного проживания ребенком дошкольного детства, </w:t>
      </w:r>
    </w:p>
    <w:p w:rsidR="004D2F9A" w:rsidRPr="00155479" w:rsidRDefault="00F44792" w:rsidP="004A764D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формирование основ базовой культуры личности, </w:t>
      </w:r>
    </w:p>
    <w:p w:rsidR="004D2F9A" w:rsidRPr="00155479" w:rsidRDefault="00F44792" w:rsidP="004A764D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всестороннее развитие психических и физических качеств в соответствии с возрастными и индивидуальными особен</w:t>
      </w:r>
      <w:r w:rsidRPr="00155479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softHyphen/>
        <w:t xml:space="preserve">ностями, </w:t>
      </w:r>
    </w:p>
    <w:p w:rsidR="004D2F9A" w:rsidRPr="00155479" w:rsidRDefault="00F44792" w:rsidP="004A764D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подготовка к жизни в современном обществе, </w:t>
      </w:r>
    </w:p>
    <w:p w:rsidR="004D2F9A" w:rsidRPr="00155479" w:rsidRDefault="00F44792" w:rsidP="004A764D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к обучению в школе, </w:t>
      </w:r>
    </w:p>
    <w:p w:rsidR="00F44792" w:rsidRPr="00155479" w:rsidRDefault="00F44792" w:rsidP="004A764D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обеспечение безо</w:t>
      </w:r>
      <w:r w:rsidRPr="00155479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softHyphen/>
        <w:t>пасности жизнедеятельности дошкольника.</w:t>
      </w:r>
    </w:p>
    <w:p w:rsidR="00F44792" w:rsidRPr="00155479" w:rsidRDefault="00F44792" w:rsidP="004A764D">
      <w:pPr>
        <w:shd w:val="clear" w:color="auto" w:fill="FFFFFF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lastRenderedPageBreak/>
        <w:t>Эти цели реализуются в процессе разнообразных видов детской деятельности: игровой, ком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softHyphen/>
        <w:t>муникативной, трудовой, познавательно-исследовательской, продуктивной, музыкально-худо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softHyphen/>
        <w:t>жественной, чтения.</w:t>
      </w:r>
    </w:p>
    <w:p w:rsidR="00F44792" w:rsidRPr="00155479" w:rsidRDefault="00F44792" w:rsidP="004A764D">
      <w:pPr>
        <w:shd w:val="clear" w:color="auto" w:fill="FFFFFF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Для достижения целей программы первостепенное значение имеют:</w:t>
      </w:r>
    </w:p>
    <w:p w:rsidR="00F44792" w:rsidRPr="00155479" w:rsidRDefault="00F44792" w:rsidP="004A764D">
      <w:pPr>
        <w:shd w:val="clear" w:color="auto" w:fill="FFFFFF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• забота о здоровье, эмоциональном благополучии и своевременном всестороннем развитии каждого ребенка;</w:t>
      </w:r>
    </w:p>
    <w:p w:rsidR="00F44792" w:rsidRPr="00155479" w:rsidRDefault="00F44792" w:rsidP="004A764D">
      <w:pPr>
        <w:shd w:val="clear" w:color="auto" w:fill="FFFFFF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• создание в группах атмосферы гуманного и доброжелательного отношения ко всем воспи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softHyphen/>
        <w:t xml:space="preserve">танникам, что позволяет растить их </w:t>
      </w:r>
      <w:proofErr w:type="gram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общительными</w:t>
      </w:r>
      <w:proofErr w:type="gram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, добрыми, любознательными, инициативны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softHyphen/>
        <w:t>ми, стремящимися к самостоятельности и творчеству;</w:t>
      </w:r>
    </w:p>
    <w:p w:rsidR="00F44792" w:rsidRPr="00155479" w:rsidRDefault="00F44792" w:rsidP="004A764D">
      <w:pPr>
        <w:shd w:val="clear" w:color="auto" w:fill="FFFFFF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• максимальное использование разнообразных видов детской деятельности; их интеграция в целях повышения эффективности </w:t>
      </w:r>
      <w:proofErr w:type="spell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воспитательно</w:t>
      </w:r>
      <w:proofErr w:type="spell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-образовательного процесса;</w:t>
      </w:r>
    </w:p>
    <w:p w:rsidR="00F44792" w:rsidRPr="00155479" w:rsidRDefault="00F44792" w:rsidP="004A764D">
      <w:pPr>
        <w:shd w:val="clear" w:color="auto" w:fill="FFFFFF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• творческая организация (креативность) </w:t>
      </w:r>
      <w:proofErr w:type="spell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воспитательно</w:t>
      </w:r>
      <w:proofErr w:type="spell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-образовательного процесса;</w:t>
      </w:r>
    </w:p>
    <w:p w:rsidR="00F44792" w:rsidRPr="00155479" w:rsidRDefault="00F44792" w:rsidP="004A764D">
      <w:pPr>
        <w:shd w:val="clear" w:color="auto" w:fill="FFFFFF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• вариативность использования образовательного материала, позволяющая развивать творче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softHyphen/>
        <w:t>ство в соответствии с интересами и наклонностями каждого ребенка;</w:t>
      </w:r>
    </w:p>
    <w:p w:rsidR="00F44792" w:rsidRPr="00155479" w:rsidRDefault="00F44792" w:rsidP="004A764D">
      <w:pPr>
        <w:shd w:val="clear" w:color="auto" w:fill="FFFFFF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• уважительное отношение к результатам детского творчества;</w:t>
      </w:r>
    </w:p>
    <w:p w:rsidR="00F44792" w:rsidRPr="00155479" w:rsidRDefault="00F44792" w:rsidP="004A764D">
      <w:pPr>
        <w:shd w:val="clear" w:color="auto" w:fill="FFFFFF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• единство подходов к воспитанию детей в условиях ДОУ и семьи;</w:t>
      </w:r>
    </w:p>
    <w:p w:rsidR="00F44792" w:rsidRPr="00155479" w:rsidRDefault="00F44792" w:rsidP="004A764D">
      <w:pPr>
        <w:shd w:val="clear" w:color="auto" w:fill="FFFFFF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• 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обеспечивающей отсутствие давления предметного обучения.</w:t>
      </w:r>
    </w:p>
    <w:p w:rsidR="00F44792" w:rsidRPr="00155479" w:rsidRDefault="00F44792" w:rsidP="004A764D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Особое внимание в Программе уделяется развитию личности ребенка, сохранению и укреплению здоровья детей, а также воспитанию у до</w:t>
      </w:r>
      <w:r w:rsidR="00E61A43"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школьников таких качеств, как: </w:t>
      </w:r>
    </w:p>
    <w:p w:rsidR="00F44792" w:rsidRPr="00155479" w:rsidRDefault="00F44792" w:rsidP="004A764D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• патриотизм; </w:t>
      </w:r>
    </w:p>
    <w:p w:rsidR="00F44792" w:rsidRPr="00155479" w:rsidRDefault="00F44792" w:rsidP="004A764D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• активная жизненная позиция; </w:t>
      </w:r>
    </w:p>
    <w:p w:rsidR="00F44792" w:rsidRPr="00155479" w:rsidRDefault="00F44792" w:rsidP="004A764D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• творческий подход в решении различных жизненных ситуаций; </w:t>
      </w:r>
    </w:p>
    <w:p w:rsidR="001B44B7" w:rsidRPr="00155479" w:rsidRDefault="00F44792" w:rsidP="004A764D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• уважение к традиционным ценностям.</w:t>
      </w:r>
    </w:p>
    <w:p w:rsidR="001B44B7" w:rsidRPr="00155479" w:rsidRDefault="001B44B7" w:rsidP="004A764D">
      <w:pPr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1.3.Принципы и подходы в организации образовательного процесса</w:t>
      </w:r>
    </w:p>
    <w:p w:rsidR="00166318" w:rsidRPr="00155479" w:rsidRDefault="00166318" w:rsidP="004A764D">
      <w:pPr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• соответствует принципу развивающего образования, целью которого является развитие ребенка; </w:t>
      </w:r>
    </w:p>
    <w:p w:rsidR="00166318" w:rsidRPr="00155479" w:rsidRDefault="00166318" w:rsidP="004A764D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•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</w:t>
      </w:r>
      <w:proofErr w:type="gramStart"/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реализована</w:t>
      </w:r>
      <w:proofErr w:type="gramEnd"/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массовой практике дошкольного образования); </w:t>
      </w:r>
    </w:p>
    <w:p w:rsidR="00166318" w:rsidRPr="00155479" w:rsidRDefault="00166318" w:rsidP="004A764D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 </w:t>
      </w:r>
    </w:p>
    <w:p w:rsidR="00166318" w:rsidRPr="00155479" w:rsidRDefault="00166318" w:rsidP="004A764D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 </w:t>
      </w:r>
    </w:p>
    <w:p w:rsidR="00166318" w:rsidRPr="00155479" w:rsidRDefault="00166318" w:rsidP="004A764D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:rsidR="00166318" w:rsidRPr="00155479" w:rsidRDefault="00166318" w:rsidP="004A764D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• основывается на комплексно-тематическом принципе построения образовательного процесса; </w:t>
      </w:r>
    </w:p>
    <w:p w:rsidR="00166318" w:rsidRPr="00155479" w:rsidRDefault="00166318" w:rsidP="004A764D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•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166318" w:rsidRPr="00155479" w:rsidRDefault="00166318" w:rsidP="004A764D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 </w:t>
      </w:r>
    </w:p>
    <w:p w:rsidR="00166318" w:rsidRPr="00155479" w:rsidRDefault="00166318" w:rsidP="004A764D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• допускает варьирование образовательного процесса в зависимости от региональных особенностей; </w:t>
      </w:r>
    </w:p>
    <w:p w:rsidR="00166318" w:rsidRPr="00155479" w:rsidRDefault="00166318" w:rsidP="004A764D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• строится с учетом соблюдения преемственности между всеми возрастными дошкольными группами и между дет</w:t>
      </w:r>
      <w:r w:rsidR="004A764D"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ским садом и начальной школой. </w:t>
      </w:r>
    </w:p>
    <w:p w:rsidR="004A764D" w:rsidRPr="00155479" w:rsidRDefault="004A764D" w:rsidP="004A764D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8D3D77" w:rsidRPr="00155479" w:rsidRDefault="008D3D77" w:rsidP="004A764D">
      <w:pPr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1.4.Значимые для разработки и реализации рабочей программы характеристики. Особенности организации образовательного процесса в   </w:t>
      </w:r>
      <w:r w:rsidR="009E5517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подготовительной</w:t>
      </w:r>
      <w:r w:rsidR="00486C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группе (климатические, демографические, национально - культурные и другие)</w:t>
      </w:r>
    </w:p>
    <w:p w:rsidR="008D3D77" w:rsidRPr="00F00CBD" w:rsidRDefault="008D3D77" w:rsidP="004A764D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00C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Pr="00F00CB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)  </w:t>
      </w:r>
      <w:r w:rsidRPr="00F00C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Демографические особенности</w:t>
      </w:r>
      <w:r w:rsidRPr="00F00C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8D3D77" w:rsidRPr="00155479" w:rsidRDefault="008D3D77" w:rsidP="004A764D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Анализ социального статуса семей выявил, что в   </w:t>
      </w:r>
      <w:r w:rsidR="00C82A3F" w:rsidRP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подготовительной группе </w:t>
      </w:r>
      <w:r w:rsidR="00F00CBD" w:rsidRP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воспитываются дети из полных (79</w:t>
      </w:r>
      <w:r w:rsidR="002936EF" w:rsidRP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%)</w:t>
      </w:r>
      <w:r w:rsidR="00C82A3F" w:rsidRP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неполных (</w:t>
      </w:r>
      <w:r w:rsidR="00F00CBD" w:rsidRP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</w:t>
      </w:r>
      <w:r w:rsidR="00C82A3F" w:rsidRP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%) и многодетных (</w:t>
      </w:r>
      <w:r w:rsidR="00F00CBD" w:rsidRP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12.5</w:t>
      </w:r>
      <w:r w:rsidR="002936EF" w:rsidRP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%) </w:t>
      </w:r>
      <w:r w:rsidRP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семей.</w:t>
      </w:r>
      <w:proofErr w:type="gramEnd"/>
      <w:r w:rsidRP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Основной состав родителей – </w:t>
      </w:r>
      <w:r w:rsidR="00F00CBD" w:rsidRP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среднеобеспеченные, с высшим (9ч. 37.</w:t>
      </w:r>
      <w:r w:rsidR="00F00CBD" w:rsidRPr="00027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%) и средн</w:t>
      </w:r>
      <w:proofErr w:type="gramStart"/>
      <w:r w:rsidRP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е-</w:t>
      </w:r>
      <w:proofErr w:type="gramEnd"/>
      <w:r w:rsidRP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r w:rsidR="00C82A3F" w:rsidRP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пециальным </w:t>
      </w:r>
      <w:r w:rsidR="003824DB" w:rsidRP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</w:t>
      </w:r>
      <w:r w:rsidR="00F00CBD" w:rsidRP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ным (2</w:t>
      </w:r>
      <w:r w:rsidR="00F00CBD" w:rsidRPr="00027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C82A3F" w:rsidRP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ч. </w:t>
      </w:r>
      <w:r w:rsidR="00F00CBD" w:rsidRPr="00027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96</w:t>
      </w:r>
      <w:r w:rsidR="00C82A3F" w:rsidRP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%)</w:t>
      </w:r>
      <w:r w:rsidRP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без образования –(</w:t>
      </w:r>
      <w:r w:rsidR="00F00CBD" w:rsidRPr="00027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ч. 1</w:t>
      </w:r>
      <w:r w:rsidR="00F00CBD" w:rsidRPr="00027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%)</w:t>
      </w:r>
    </w:p>
    <w:p w:rsidR="008D3D77" w:rsidRPr="00155479" w:rsidRDefault="008D3D77" w:rsidP="004A764D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D3D77" w:rsidRPr="00155479" w:rsidRDefault="008D3D77" w:rsidP="004A764D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2) Н</w:t>
      </w: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ационально – культурные особенности</w:t>
      </w: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8D3D77" w:rsidRPr="00155479" w:rsidRDefault="008D3D77" w:rsidP="004A764D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Этнический состав воспитанников группы: русские, основной контингент – дети из русскоязычных семей. Обучение и воспитание в ДОУ осуществляется на русском языке.</w:t>
      </w:r>
    </w:p>
    <w:p w:rsidR="008D3D77" w:rsidRPr="00155479" w:rsidRDefault="00981F68" w:rsidP="004A764D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8D3D77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онтингент воспита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нников проживает в условиях поселка</w:t>
      </w:r>
      <w:r w:rsidR="008D3D77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D3D77" w:rsidRPr="00155479" w:rsidRDefault="008D3D77" w:rsidP="004A764D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Реализация регионального компонента осуществляется через знакомство с национально-культур</w:t>
      </w:r>
      <w:r w:rsidR="00981F68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ными особенностями </w:t>
      </w:r>
      <w:r w:rsidR="00486C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Новосибирской</w:t>
      </w:r>
      <w:r w:rsidR="00981F68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области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проекты. </w:t>
      </w:r>
    </w:p>
    <w:p w:rsidR="008D3D77" w:rsidRPr="00155479" w:rsidRDefault="008D3D77" w:rsidP="004A764D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3) </w:t>
      </w: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Климатические особенности</w:t>
      </w: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8D3D77" w:rsidRPr="00155479" w:rsidRDefault="008D3D77" w:rsidP="004A764D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организации образовательного процесса учитываются климатические особенности региона. 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8D3D77" w:rsidRPr="00155479" w:rsidRDefault="008D3D77" w:rsidP="004A764D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8D3D77" w:rsidRPr="00155479" w:rsidRDefault="008D3D77" w:rsidP="004A764D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теплый  период (июнь-август, для которого с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оставляется другой режим дня)  </w:t>
      </w:r>
    </w:p>
    <w:p w:rsidR="008D3D77" w:rsidRPr="00155479" w:rsidRDefault="008D3D77" w:rsidP="004A764D">
      <w:pPr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1.5.Возрастные и индивидуальные особенности детей </w:t>
      </w:r>
      <w:r w:rsidR="00A01A6E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подготовительной</w:t>
      </w: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группы</w:t>
      </w:r>
      <w:r w:rsidR="00E26956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(от 6 до 7 лет)</w:t>
      </w:r>
      <w:r w:rsidR="00A01A6E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A01A6E" w:rsidRPr="00155479" w:rsidRDefault="00A01A6E" w:rsidP="004A764D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В сюжетно-ролевых играх дети подготовительной к школе группы начинают осваивать сложные взаимодействия людей, отражающие характерные значимые жизненные ситуации</w:t>
      </w:r>
      <w:r w:rsidR="00B85B27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01A6E" w:rsidRPr="00155479" w:rsidRDefault="00A01A6E" w:rsidP="004A764D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Игровые действия детей становятся более сложными, обретают особый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 </w:t>
      </w:r>
      <w:proofErr w:type="gram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этом дети способны отслеживать поведение партнеров по всему игровому пространству и менять свое поведение в зависимости от места в нем. Так, ребенок уже обращается к продавцу не просто как покупатель, а как покупатель-мама или покупатель-шофер и т. п. Исполнение роли акцентируется не только самой ролью,</w:t>
      </w:r>
      <w:r w:rsidR="00E2695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 и тем, в какой части игрово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 пространства эта роль воспроизводится.</w:t>
      </w:r>
      <w:proofErr w:type="gram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Например, исполняя роль водителя автобуса, ребенок командует пассажирами и подчиняется инспектору ГИБДД. Если логика игры требует появления новой роли, то 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ребенок может по ходу игры взять на себя новую роль, сохранив при этом роль, взятую ранее. Дети могут комментировать исполнение роли тем или иным участником игры.</w:t>
      </w:r>
    </w:p>
    <w:p w:rsidR="00A01A6E" w:rsidRPr="00155479" w:rsidRDefault="00A01A6E" w:rsidP="004A764D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Образы из окружающей жизни и литературных произведений, </w:t>
      </w:r>
      <w:r w:rsidR="00E2695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даваемые детьми в изобразительной деятельности, становятся сложнее. Рисунки приобретают более детализированный характер, обогащается их цветовая гамма. Более явными становятся различия между рисунками мальчиков и девочек. </w:t>
      </w:r>
      <w:proofErr w:type="gram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Мальчики охотно изображают те</w:t>
      </w:r>
      <w:r w:rsidR="00E2695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хнику, космос, во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енные действия и т. п. Девочки обычно рисуют женские образы: принцесс, балерин, моделей и т. д. Часто встречаются и бытовые сюжеты: мама и дочка, комната и т. д.</w:t>
      </w:r>
      <w:proofErr w:type="gramEnd"/>
    </w:p>
    <w:p w:rsidR="00A01A6E" w:rsidRPr="00155479" w:rsidRDefault="00A01A6E" w:rsidP="004A764D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Изображение человека становится еще более детализированным и пропорциональным. Появляются пальцы на руках, глаза, рот, нос, брови, подбородок. Одежда может быть украшена различными деталями.</w:t>
      </w:r>
    </w:p>
    <w:p w:rsidR="00A01A6E" w:rsidRPr="00155479" w:rsidRDefault="00A01A6E" w:rsidP="004A764D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При правильном педагогическом подходе у дошкольников формируются художественно-творческие способности в изобразительной деятельности.</w:t>
      </w:r>
    </w:p>
    <w:p w:rsidR="00A01A6E" w:rsidRPr="00155479" w:rsidRDefault="00A01A6E" w:rsidP="004A764D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К подготовительной к школе группе</w:t>
      </w:r>
      <w:r w:rsidR="00E2695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дети в значительной степени ос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ваивают конструирование из строительн</w:t>
      </w:r>
      <w:r w:rsidR="00E2695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 материала. Они свободно вла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деют обобщенными способами </w:t>
      </w:r>
      <w:proofErr w:type="gram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анализа</w:t>
      </w:r>
      <w:proofErr w:type="gram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 объемными предметами. Свободные</w:t>
      </w:r>
      <w:r w:rsidR="00E2695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постройки становятся симметрич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ными и пропорциональными, их строительство осуществляется на основе зрительной ориентировки.</w:t>
      </w:r>
    </w:p>
    <w:p w:rsidR="00A01A6E" w:rsidRPr="00155479" w:rsidRDefault="004A764D" w:rsidP="004A764D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Б</w:t>
      </w:r>
      <w:r w:rsidR="00A01A6E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ыстро и правильно подбирают необходимый материал. Они достаточно точно представляют себе последовательность, в которой будет осуществляться постройка, и материал, к</w:t>
      </w:r>
      <w:r w:rsidR="00E2695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оторый понадобится для ее выпол</w:t>
      </w:r>
      <w:r w:rsidR="00A01A6E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нения; способны выполнять различные по степени сложности </w:t>
      </w:r>
      <w:proofErr w:type="gramStart"/>
      <w:r w:rsidR="00A01A6E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постройки</w:t>
      </w:r>
      <w:proofErr w:type="gramEnd"/>
      <w:r w:rsidR="00A01A6E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по собственному замыслу, так и по условиям.</w:t>
      </w:r>
    </w:p>
    <w:p w:rsidR="00A01A6E" w:rsidRPr="00155479" w:rsidRDefault="00A01A6E" w:rsidP="004A764D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В этом возрасте дети уже могут освоить сложные формы сложения из листа бумаги и придумывать собственные, но этому их нужно специально обучать. Данный вид деятельности не просто доступен детям — он важен для углубления их пространственных представлений.</w:t>
      </w:r>
    </w:p>
    <w:p w:rsidR="00A01A6E" w:rsidRPr="00155479" w:rsidRDefault="00A01A6E" w:rsidP="004A764D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Усложняется конструирование из </w:t>
      </w:r>
      <w:r w:rsidR="00E2695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природного материала. Дошкольни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кам уже доступны целостные композиции по предварительному замыслу, которые могут передавать сложные отношения, включать фигуры людей и животных.</w:t>
      </w:r>
    </w:p>
    <w:p w:rsidR="00A01A6E" w:rsidRPr="00155479" w:rsidRDefault="00A01A6E" w:rsidP="004A764D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У детей продолжает развиваться восприятие, однако они не всегда могут одновременно учитывать несколько различных признаков.</w:t>
      </w:r>
    </w:p>
    <w:p w:rsidR="00A01A6E" w:rsidRPr="00155479" w:rsidRDefault="00A01A6E" w:rsidP="004A764D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Развивается образное мышление, </w:t>
      </w:r>
      <w:r w:rsidR="00E2695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однако воспроизведение метричес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ких отношений затруднено. Это легко проверить, п</w:t>
      </w:r>
      <w:r w:rsidR="00E2695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редложив детям вос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произвести на листе бумаги образец, на котором нарисованы девять точек, расположенных не на одной прямой. Как правило, дети не воспроизводят метрические отношения между точками: при наложении рисунков друг на друга точки детского рисунка не совпадают с точками образца.</w:t>
      </w:r>
    </w:p>
    <w:p w:rsidR="00A01A6E" w:rsidRPr="00155479" w:rsidRDefault="00A01A6E" w:rsidP="004A764D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Продолжают развиваться навыки обобщения и рассуждения, но они в значительной степени ограничиваются наглядными признаками ситуации.</w:t>
      </w:r>
    </w:p>
    <w:p w:rsidR="00A01A6E" w:rsidRPr="00155479" w:rsidRDefault="00A01A6E" w:rsidP="004A764D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Продолжает развиваться воображен</w:t>
      </w:r>
      <w:r w:rsidR="00E2695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ие, однако часто приходится кон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статировать снижение развития воображения в этом возрасте в сравнении со старшей группой. Это можно объяснить различными влияниями, в том числе и средств массовой информации, приводящими к стереотипности детских образов.</w:t>
      </w:r>
    </w:p>
    <w:p w:rsidR="00A01A6E" w:rsidRPr="00155479" w:rsidRDefault="00A01A6E" w:rsidP="004A764D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Продолжает развиваться внимание дошкольников, оно становится произвольным. В некоторых видах деятельности время произвольного сосредоточения достигает 30 минут.</w:t>
      </w:r>
    </w:p>
    <w:p w:rsidR="00A01A6E" w:rsidRPr="00155479" w:rsidRDefault="00A01A6E" w:rsidP="004A764D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У дошкольников продолжает развиваться речь: ее звуковая сторона, грамматический строй, лексика. Развивается связная речь. В высказываниях детей отражаются как расширяющийся словарь, так и характер обобщений, формирующихся в этом возрасте. Дети начинают активно употреблять обобщающие существительные, синонимы, антонимы, прилагательные и т. д.</w:t>
      </w:r>
    </w:p>
    <w:p w:rsidR="00A01A6E" w:rsidRPr="00155479" w:rsidRDefault="00A01A6E" w:rsidP="004A764D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В результате правильно организованной образовательной работы у детей развиваются </w:t>
      </w:r>
      <w:proofErr w:type="gram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диалогическая</w:t>
      </w:r>
      <w:proofErr w:type="gram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некоторые виды монологической речи.</w:t>
      </w:r>
    </w:p>
    <w:p w:rsidR="00A01A6E" w:rsidRPr="00155479" w:rsidRDefault="00A01A6E" w:rsidP="004A764D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</w:t>
      </w:r>
    </w:p>
    <w:p w:rsidR="008D3D77" w:rsidRPr="00155479" w:rsidRDefault="00A01A6E" w:rsidP="004A764D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К концу дошкольного возраста ребенок обладает высоким уровнем познавательного и личностного развития, что позволяет ему в даль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нейшем успешно учиться в школе.</w:t>
      </w:r>
    </w:p>
    <w:p w:rsidR="00C76584" w:rsidRPr="00155479" w:rsidRDefault="008D3D77" w:rsidP="003568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1.6.Планируемые результаты освоения Программы.</w:t>
      </w:r>
    </w:p>
    <w:p w:rsidR="00197973" w:rsidRDefault="00A01A6E" w:rsidP="004A764D">
      <w:pPr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Целевые</w:t>
      </w:r>
      <w:r w:rsidR="003376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1979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ориентиры</w:t>
      </w:r>
    </w:p>
    <w:p w:rsidR="00A01A6E" w:rsidRPr="00197973" w:rsidRDefault="00A01A6E" w:rsidP="004A764D">
      <w:pPr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</w:t>
      </w:r>
      <w:r w:rsidR="00E2695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вать от ребенка дошкольного воз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раста достижения конкретных образова</w:t>
      </w:r>
      <w:r w:rsidR="00E2695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тельных результатов и обусловли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вает необходимость определения результатов освоения образовательной программы в виде целевых ориентиров.</w:t>
      </w:r>
    </w:p>
    <w:p w:rsidR="00A01A6E" w:rsidRPr="00155479" w:rsidRDefault="00A01A6E" w:rsidP="004A764D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Целевые ориентиры дошкольного образования, представленные в ФГОС </w:t>
      </w:r>
      <w:proofErr w:type="gram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proofErr w:type="gram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следует рассматривать ка</w:t>
      </w:r>
      <w:r w:rsidR="00E2695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proofErr w:type="gramStart"/>
      <w:r w:rsidR="00E2695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социально-нормативные</w:t>
      </w:r>
      <w:proofErr w:type="gramEnd"/>
      <w:r w:rsidR="00E2695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возраст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A01A6E" w:rsidRPr="00155479" w:rsidRDefault="00A01A6E" w:rsidP="004A764D">
      <w:pPr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Целевые ориентиры на этапе завершения дошкольного образования</w:t>
      </w:r>
    </w:p>
    <w:p w:rsidR="00A01A6E" w:rsidRPr="00197973" w:rsidRDefault="00A01A6E" w:rsidP="00197973">
      <w:pPr>
        <w:pStyle w:val="a3"/>
        <w:numPr>
          <w:ilvl w:val="0"/>
          <w:numId w:val="31"/>
        </w:numPr>
        <w:spacing w:before="225" w:after="2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Ребенок овладевает основными </w:t>
      </w:r>
      <w:r w:rsidR="00E26956"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культурными средствами, способа</w:t>
      </w: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 деятельности, проявляет инициативу и самостоятельность в разных видах деятельности — игре, общении, познавательно-исследовательской</w:t>
      </w:r>
      <w:r w:rsidR="004748DF"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деятельности, конструировании и др.; </w:t>
      </w:r>
      <w:r w:rsidR="00E26956"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способен выбирать себе род заня</w:t>
      </w: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тий, участников по совместной деятельности.</w:t>
      </w:r>
    </w:p>
    <w:p w:rsidR="00A01A6E" w:rsidRPr="00197973" w:rsidRDefault="00A01A6E" w:rsidP="00197973">
      <w:pPr>
        <w:pStyle w:val="a3"/>
        <w:numPr>
          <w:ilvl w:val="0"/>
          <w:numId w:val="31"/>
        </w:numPr>
        <w:spacing w:before="225" w:after="2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A01A6E" w:rsidRPr="00197973" w:rsidRDefault="00A01A6E" w:rsidP="00197973">
      <w:pPr>
        <w:pStyle w:val="a3"/>
        <w:numPr>
          <w:ilvl w:val="0"/>
          <w:numId w:val="31"/>
        </w:numPr>
        <w:spacing w:before="225" w:after="2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Способен договариваться, учитыват</w:t>
      </w:r>
      <w:r w:rsidR="00E26956"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ь интересы и чувства других, со</w:t>
      </w: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переживать неудачам и радоваться успехам других, адекватно проявляет свои чувства, в том числе чувство веры в</w:t>
      </w:r>
      <w:r w:rsidR="00E26956"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себя, старается разрешать конф</w:t>
      </w: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ликты.</w:t>
      </w:r>
      <w:proofErr w:type="gramEnd"/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Умеет выражать и отстаивать свою позицию по разным вопросам.</w:t>
      </w:r>
    </w:p>
    <w:p w:rsidR="00A01A6E" w:rsidRPr="00197973" w:rsidRDefault="00A01A6E" w:rsidP="00197973">
      <w:pPr>
        <w:pStyle w:val="a3"/>
        <w:numPr>
          <w:ilvl w:val="0"/>
          <w:numId w:val="31"/>
        </w:numPr>
        <w:spacing w:before="225" w:after="2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Способен</w:t>
      </w:r>
      <w:proofErr w:type="gramEnd"/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сотрудничать и выполня</w:t>
      </w:r>
      <w:r w:rsidR="00E26956"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ть как лидерские, так и исполни</w:t>
      </w: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тельские функции в совместной деятельности.</w:t>
      </w:r>
    </w:p>
    <w:p w:rsidR="00A01A6E" w:rsidRPr="00197973" w:rsidRDefault="00A01A6E" w:rsidP="00197973">
      <w:pPr>
        <w:pStyle w:val="a3"/>
        <w:numPr>
          <w:ilvl w:val="0"/>
          <w:numId w:val="31"/>
        </w:numPr>
        <w:spacing w:before="225" w:after="2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Понимает, что все люди равны вне зависимости от их социального происхождения, этнической принадле</w:t>
      </w:r>
      <w:r w:rsidR="00E26956"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жности, религиозных и других ве</w:t>
      </w: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рований, их физических и психических особенностей.</w:t>
      </w:r>
    </w:p>
    <w:p w:rsidR="00A01A6E" w:rsidRPr="00197973" w:rsidRDefault="00A01A6E" w:rsidP="00197973">
      <w:pPr>
        <w:pStyle w:val="a3"/>
        <w:numPr>
          <w:ilvl w:val="0"/>
          <w:numId w:val="31"/>
        </w:numPr>
        <w:spacing w:before="225" w:after="2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Проявляет </w:t>
      </w:r>
      <w:proofErr w:type="spellStart"/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эмпатию</w:t>
      </w:r>
      <w:proofErr w:type="spellEnd"/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 отношению к другим людям, готовность прийти на помощь тем, кто в этом нуждается.</w:t>
      </w:r>
    </w:p>
    <w:p w:rsidR="00A01A6E" w:rsidRPr="00197973" w:rsidRDefault="00A01A6E" w:rsidP="00197973">
      <w:pPr>
        <w:pStyle w:val="a3"/>
        <w:numPr>
          <w:ilvl w:val="0"/>
          <w:numId w:val="31"/>
        </w:numPr>
        <w:spacing w:before="225" w:after="2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Проявляет умение слышать других и стремление быть понятым другими.</w:t>
      </w:r>
    </w:p>
    <w:p w:rsidR="00A01A6E" w:rsidRPr="00197973" w:rsidRDefault="00A01A6E" w:rsidP="00197973">
      <w:pPr>
        <w:pStyle w:val="a3"/>
        <w:numPr>
          <w:ilvl w:val="0"/>
          <w:numId w:val="31"/>
        </w:numPr>
        <w:spacing w:before="225" w:after="2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</w:t>
      </w:r>
      <w:r w:rsidR="00E26956"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его в игре; владеет разными фор</w:t>
      </w: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мами и видами игры, различает условную и реальную ситуации; умеет подчиняться разным правилам и со</w:t>
      </w:r>
      <w:r w:rsidR="00E26956"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циальным нормам. Умеет распозна</w:t>
      </w: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вать различные ситуации и адекватно их оценивать.</w:t>
      </w:r>
    </w:p>
    <w:p w:rsidR="00A01A6E" w:rsidRPr="00197973" w:rsidRDefault="00A01A6E" w:rsidP="00197973">
      <w:pPr>
        <w:pStyle w:val="a3"/>
        <w:numPr>
          <w:ilvl w:val="0"/>
          <w:numId w:val="31"/>
        </w:numPr>
        <w:spacing w:before="225" w:after="2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A01A6E" w:rsidRPr="00197973" w:rsidRDefault="00A01A6E" w:rsidP="00197973">
      <w:pPr>
        <w:pStyle w:val="a3"/>
        <w:numPr>
          <w:ilvl w:val="0"/>
          <w:numId w:val="31"/>
        </w:numPr>
        <w:spacing w:before="225" w:after="2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 ребенка развита крупная и мелк</w:t>
      </w:r>
      <w:r w:rsidR="00E26956"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ая моторика; он подвижен, вынос</w:t>
      </w: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лив, владеет основными движениями, </w:t>
      </w:r>
      <w:r w:rsidR="00E26956"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может контролировать свои движе</w:t>
      </w: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ния и управлять ими.</w:t>
      </w:r>
    </w:p>
    <w:p w:rsidR="00A01A6E" w:rsidRPr="00197973" w:rsidRDefault="00A01A6E" w:rsidP="00197973">
      <w:pPr>
        <w:pStyle w:val="a3"/>
        <w:numPr>
          <w:ilvl w:val="0"/>
          <w:numId w:val="31"/>
        </w:numPr>
        <w:spacing w:before="225" w:after="2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Ребенок способен к волевым усилиям, может следовать социальным нормам поведения и правилам в разных </w:t>
      </w:r>
      <w:r w:rsidR="00E26956"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видах деятельности, во взаимоот</w:t>
      </w: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ношениях </w:t>
      </w:r>
      <w:proofErr w:type="gramStart"/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</w:t>
      </w:r>
      <w:proofErr w:type="gramEnd"/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взрослыми и сверстникам</w:t>
      </w:r>
      <w:r w:rsidR="00E26956"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и, может соблюдать правила безо</w:t>
      </w: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пасного поведения и навыки личной гигиены.</w:t>
      </w:r>
    </w:p>
    <w:p w:rsidR="00A01A6E" w:rsidRPr="00197973" w:rsidRDefault="00A01A6E" w:rsidP="00197973">
      <w:pPr>
        <w:pStyle w:val="a3"/>
        <w:numPr>
          <w:ilvl w:val="0"/>
          <w:numId w:val="31"/>
        </w:numPr>
        <w:spacing w:before="225" w:after="2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Проявляет ответственность за начатое дело.</w:t>
      </w:r>
    </w:p>
    <w:p w:rsidR="00A01A6E" w:rsidRPr="00197973" w:rsidRDefault="00A01A6E" w:rsidP="00197973">
      <w:pPr>
        <w:pStyle w:val="a3"/>
        <w:numPr>
          <w:ilvl w:val="0"/>
          <w:numId w:val="31"/>
        </w:numPr>
        <w:spacing w:before="225" w:after="2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</w:t>
      </w:r>
      <w:r w:rsidR="004748DF"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истории и т. п.; способен к принятию собственных решений, опираясь на свои знания и умения в различных видах деятельности.</w:t>
      </w:r>
    </w:p>
    <w:p w:rsidR="00A01A6E" w:rsidRPr="00197973" w:rsidRDefault="00A01A6E" w:rsidP="00197973">
      <w:pPr>
        <w:pStyle w:val="a3"/>
        <w:numPr>
          <w:ilvl w:val="0"/>
          <w:numId w:val="31"/>
        </w:numPr>
        <w:spacing w:before="225" w:after="2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A01A6E" w:rsidRPr="00197973" w:rsidRDefault="00A01A6E" w:rsidP="00197973">
      <w:pPr>
        <w:pStyle w:val="a3"/>
        <w:numPr>
          <w:ilvl w:val="0"/>
          <w:numId w:val="31"/>
        </w:numPr>
        <w:spacing w:before="225" w:after="2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Проявляет уважение к жизни (в различных ее формах) и заботу об окружающей среде.</w:t>
      </w:r>
    </w:p>
    <w:p w:rsidR="00A01A6E" w:rsidRPr="00197973" w:rsidRDefault="00A01A6E" w:rsidP="00197973">
      <w:pPr>
        <w:pStyle w:val="a3"/>
        <w:numPr>
          <w:ilvl w:val="0"/>
          <w:numId w:val="31"/>
        </w:numPr>
        <w:spacing w:before="225" w:after="2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Эмоционально отзывается на кр</w:t>
      </w:r>
      <w:r w:rsidR="00E26956"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асоту окружающего мира, произве</w:t>
      </w: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дения народного и профессионального</w:t>
      </w:r>
      <w:r w:rsidR="00E26956"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искусства (музыку, танцы, теат</w:t>
      </w: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ральную деятельность, изобразительную деятельность и т. д.).</w:t>
      </w:r>
    </w:p>
    <w:p w:rsidR="00A01A6E" w:rsidRPr="00197973" w:rsidRDefault="00A01A6E" w:rsidP="00197973">
      <w:pPr>
        <w:pStyle w:val="a3"/>
        <w:numPr>
          <w:ilvl w:val="0"/>
          <w:numId w:val="31"/>
        </w:numPr>
        <w:spacing w:before="225" w:after="2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Проявляет патриотические чувства</w:t>
      </w:r>
      <w:r w:rsidR="00E26956"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ощущает гордость за свою стра</w:t>
      </w: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ну, ее достижения, имеет представлени</w:t>
      </w:r>
      <w:r w:rsidR="00E26956"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 о ее географическом разнообра</w:t>
      </w: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зии, многонациональности, важнейших исторических событиях.</w:t>
      </w:r>
    </w:p>
    <w:p w:rsidR="00A01A6E" w:rsidRPr="00197973" w:rsidRDefault="00A01A6E" w:rsidP="00197973">
      <w:pPr>
        <w:pStyle w:val="a3"/>
        <w:numPr>
          <w:ilvl w:val="0"/>
          <w:numId w:val="31"/>
        </w:numPr>
        <w:spacing w:before="225" w:after="2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Имеет первичные представления</w:t>
      </w:r>
      <w:r w:rsidR="00E26956"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 себе, семье, традиционных се</w:t>
      </w: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мейных ценностях, включая традици</w:t>
      </w:r>
      <w:r w:rsidR="00E26956"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онные гендерные ориентации, про</w:t>
      </w: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являет уважение к своему и противоположному полу.</w:t>
      </w:r>
    </w:p>
    <w:p w:rsidR="00A01A6E" w:rsidRPr="00197973" w:rsidRDefault="00A01A6E" w:rsidP="00197973">
      <w:pPr>
        <w:pStyle w:val="a3"/>
        <w:numPr>
          <w:ilvl w:val="0"/>
          <w:numId w:val="31"/>
        </w:numPr>
        <w:spacing w:before="225" w:after="2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8D3D77" w:rsidRPr="00197973" w:rsidRDefault="00A01A6E" w:rsidP="00197973">
      <w:pPr>
        <w:pStyle w:val="a3"/>
        <w:numPr>
          <w:ilvl w:val="0"/>
          <w:numId w:val="31"/>
        </w:numPr>
        <w:spacing w:before="225" w:after="2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Имеет начальные представления </w:t>
      </w:r>
      <w:r w:rsidR="00E26956"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 здоровом образе жизни. Воспри</w:t>
      </w: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нимает здоровый образ жиз</w:t>
      </w:r>
      <w:r w:rsidR="004A764D"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ни как ценность.</w:t>
      </w:r>
    </w:p>
    <w:p w:rsidR="00881042" w:rsidRPr="00197973" w:rsidRDefault="00881042" w:rsidP="00197973">
      <w:pPr>
        <w:pStyle w:val="a3"/>
        <w:numPr>
          <w:ilvl w:val="0"/>
          <w:numId w:val="31"/>
        </w:numPr>
        <w:shd w:val="clear" w:color="auto" w:fill="FFFFFF"/>
        <w:tabs>
          <w:tab w:val="left" w:pos="4402"/>
        </w:tabs>
        <w:spacing w:after="0"/>
        <w:ind w:right="5"/>
        <w:rPr>
          <w:rFonts w:ascii="Times New Roman" w:hAnsi="Times New Roman"/>
          <w:sz w:val="24"/>
          <w:szCs w:val="24"/>
          <w:lang w:eastAsia="ru-RU"/>
        </w:rPr>
      </w:pPr>
      <w:r w:rsidRPr="00197973">
        <w:rPr>
          <w:rFonts w:ascii="Times New Roman" w:hAnsi="Times New Roman"/>
          <w:spacing w:val="-1"/>
          <w:sz w:val="24"/>
          <w:szCs w:val="24"/>
          <w:lang w:eastAsia="ru-RU"/>
        </w:rPr>
        <w:t xml:space="preserve">В соответствии с федеральным государственным образовательным стандартом дошкольного образования (ФГОС) при реализации Программы нами проводится оценка индивидуального </w:t>
      </w:r>
      <w:r w:rsidRPr="00197973">
        <w:rPr>
          <w:rFonts w:ascii="Times New Roman" w:hAnsi="Times New Roman"/>
          <w:sz w:val="24"/>
          <w:szCs w:val="24"/>
          <w:lang w:eastAsia="ru-RU"/>
        </w:rPr>
        <w:t xml:space="preserve">развития детей.  Такая оценка производится педагогическим работником  в рамках </w:t>
      </w:r>
      <w:r w:rsidRPr="00197973">
        <w:rPr>
          <w:rFonts w:ascii="Times New Roman" w:hAnsi="Times New Roman"/>
          <w:spacing w:val="-1"/>
          <w:sz w:val="24"/>
          <w:szCs w:val="24"/>
          <w:lang w:eastAsia="ru-RU"/>
        </w:rPr>
        <w:t>педагогической   диагностики</w:t>
      </w:r>
      <w:r w:rsidRPr="00197973">
        <w:rPr>
          <w:rFonts w:ascii="Times New Roman" w:hAnsi="Times New Roman"/>
          <w:sz w:val="24"/>
          <w:szCs w:val="24"/>
          <w:lang w:eastAsia="ru-RU"/>
        </w:rPr>
        <w:t xml:space="preserve"> (оценки    индивидуального    развития    детей дошкольного   возраста,   связанной   с   оценкой   эффективности   педагогических действий и лежащей в основе их дальнейшего планирования).</w:t>
      </w:r>
      <w:r w:rsidR="00DB72FE" w:rsidRPr="001979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97973">
        <w:rPr>
          <w:rFonts w:ascii="Times New Roman" w:hAnsi="Times New Roman"/>
          <w:sz w:val="24"/>
          <w:szCs w:val="24"/>
          <w:lang w:eastAsia="ru-RU"/>
        </w:rPr>
        <w:t>В основе оценки лежат следующие принципы:</w:t>
      </w:r>
    </w:p>
    <w:p w:rsidR="00881042" w:rsidRPr="00155479" w:rsidRDefault="00881042" w:rsidP="00197973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5547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Она строится на основе реального поведения ребенка, а не на результате выполнения специальных  заданий. Информация фиксируется  посредством прямого наблюдения за поведением ребенка. Результаты наблюдения педагог </w:t>
      </w:r>
      <w:r w:rsidR="00981F68" w:rsidRPr="00155479">
        <w:rPr>
          <w:rFonts w:ascii="Times New Roman" w:hAnsi="Times New Roman" w:cs="Times New Roman"/>
          <w:sz w:val="24"/>
          <w:szCs w:val="24"/>
          <w:lang w:eastAsia="ru-RU"/>
        </w:rPr>
        <w:t>получает в естественной среде (</w:t>
      </w:r>
      <w:r w:rsidRPr="00155479">
        <w:rPr>
          <w:rFonts w:ascii="Times New Roman" w:hAnsi="Times New Roman" w:cs="Times New Roman"/>
          <w:sz w:val="24"/>
          <w:szCs w:val="24"/>
          <w:lang w:eastAsia="ru-RU"/>
        </w:rPr>
        <w:t>в игровых ситуациях, в ходе режимных моментов, в процессе организованной образовательной деятельности).</w:t>
      </w:r>
    </w:p>
    <w:p w:rsidR="00881042" w:rsidRPr="00155479" w:rsidRDefault="00881042" w:rsidP="00197973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55479">
        <w:rPr>
          <w:rFonts w:ascii="Times New Roman" w:hAnsi="Times New Roman" w:cs="Times New Roman"/>
          <w:sz w:val="24"/>
          <w:szCs w:val="24"/>
          <w:lang w:eastAsia="ru-RU"/>
        </w:rPr>
        <w:t>Родители партнеры педагога  при поиске ответа на любой вопрос.</w:t>
      </w:r>
    </w:p>
    <w:p w:rsidR="00881042" w:rsidRPr="00197973" w:rsidRDefault="00881042" w:rsidP="00197973">
      <w:pPr>
        <w:pStyle w:val="a3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97973">
        <w:rPr>
          <w:rFonts w:ascii="Times New Roman" w:hAnsi="Times New Roman"/>
          <w:sz w:val="24"/>
          <w:szCs w:val="24"/>
          <w:lang w:eastAsia="ru-RU"/>
        </w:rPr>
        <w:t xml:space="preserve">Форма проведения  оценки представляет собой наблюдение за активностью ребенка в различные периоды пребывания в ДОУ, анализ продуктов детской деятельности и специальные педагогические пробы, организуемые педагогом.  </w:t>
      </w:r>
    </w:p>
    <w:p w:rsidR="00881042" w:rsidRPr="00155479" w:rsidRDefault="00881042" w:rsidP="008810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F8F" w:rsidRPr="00155479" w:rsidRDefault="00A71F8F" w:rsidP="00077842">
      <w:pPr>
        <w:spacing w:after="0"/>
        <w:ind w:left="4248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2. </w:t>
      </w:r>
      <w:r w:rsidRPr="0015547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Содержательный раздел</w:t>
      </w: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2.1.Содержание психолого-педагогической работы в  подготовительной группе.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Содержание психолого-педагогической работы с детьми подготовительной группы дается по образовательным областям: </w:t>
      </w:r>
    </w:p>
    <w:p w:rsidR="00A71F8F" w:rsidRPr="00155479" w:rsidRDefault="00A71F8F" w:rsidP="00A71F8F">
      <w:pPr>
        <w:pStyle w:val="a3"/>
        <w:numPr>
          <w:ilvl w:val="0"/>
          <w:numId w:val="23"/>
        </w:numPr>
        <w:spacing w:before="225" w:after="225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«Социально-коммуникативное развитие», </w:t>
      </w:r>
    </w:p>
    <w:p w:rsidR="00A71F8F" w:rsidRPr="00155479" w:rsidRDefault="00A71F8F" w:rsidP="00A71F8F">
      <w:pPr>
        <w:pStyle w:val="a3"/>
        <w:numPr>
          <w:ilvl w:val="0"/>
          <w:numId w:val="23"/>
        </w:numPr>
        <w:spacing w:before="225" w:after="225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«Познавательное развитие», </w:t>
      </w:r>
    </w:p>
    <w:p w:rsidR="00A71F8F" w:rsidRPr="00155479" w:rsidRDefault="00A71F8F" w:rsidP="00A71F8F">
      <w:pPr>
        <w:pStyle w:val="a3"/>
        <w:numPr>
          <w:ilvl w:val="0"/>
          <w:numId w:val="23"/>
        </w:numPr>
        <w:spacing w:before="225" w:after="225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«Речевое развитие», </w:t>
      </w:r>
    </w:p>
    <w:p w:rsidR="00A71F8F" w:rsidRPr="00155479" w:rsidRDefault="00A71F8F" w:rsidP="00A71F8F">
      <w:pPr>
        <w:pStyle w:val="a3"/>
        <w:numPr>
          <w:ilvl w:val="0"/>
          <w:numId w:val="23"/>
        </w:numPr>
        <w:spacing w:before="225" w:after="225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«Художественно-эстетическое развитие», </w:t>
      </w:r>
    </w:p>
    <w:p w:rsidR="00A71F8F" w:rsidRPr="00155479" w:rsidRDefault="00A71F8F" w:rsidP="00A71F8F">
      <w:pPr>
        <w:pStyle w:val="a3"/>
        <w:numPr>
          <w:ilvl w:val="0"/>
          <w:numId w:val="23"/>
        </w:numPr>
        <w:spacing w:before="225" w:after="225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«Физическое развитие». 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A71F8F" w:rsidRPr="00155479" w:rsidRDefault="00A71F8F" w:rsidP="00A71F8F">
      <w:pPr>
        <w:spacing w:before="225" w:after="22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Образовательная область «СОЦИАЛЬНО-КОММУНИКАТИВНОЕРАЗВИТИЕ»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proofErr w:type="gram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саморегуляции</w:t>
      </w:r>
      <w:proofErr w:type="spell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собственных действий; развитие социального и эмоционального</w:t>
      </w:r>
      <w:r w:rsidR="004748DF" w:rsidRPr="00474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Основные цели и задачи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Социализация, развитие общения, нравственное воспитание.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197973" w:rsidRPr="00077842" w:rsidRDefault="00A71F8F" w:rsidP="00077842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A71F8F" w:rsidRPr="00155479" w:rsidRDefault="00A71F8F" w:rsidP="00A71F8F">
      <w:pPr>
        <w:spacing w:before="225" w:after="22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Образовательная область «ПОЗНАВАТЕЛЬНОЕ РАЗВИТИЕ»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="004748DF" w:rsidRPr="00474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общем</w:t>
      </w:r>
      <w:proofErr w:type="gram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доме людей, об особенностях ее природы, многообразии стран и народов мира»1.</w:t>
      </w:r>
    </w:p>
    <w:p w:rsidR="00077842" w:rsidRDefault="00077842" w:rsidP="00A71F8F">
      <w:pPr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77842" w:rsidRDefault="00077842" w:rsidP="00A71F8F">
      <w:pPr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77842" w:rsidRDefault="00077842" w:rsidP="00A71F8F">
      <w:pPr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Основные цели и задачи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элементарных математических представлений. Формирование элементарных математических представлений, первичных</w:t>
      </w:r>
      <w:r w:rsidR="004748DF" w:rsidRPr="00474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Развитие познавательно-исследовательской деятельности. </w:t>
      </w:r>
      <w:proofErr w:type="gram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  <w:proofErr w:type="gramEnd"/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71F8F" w:rsidRPr="00155479" w:rsidRDefault="00A71F8F" w:rsidP="00A71F8F">
      <w:pPr>
        <w:spacing w:before="225" w:after="22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Образовательная область «РЕЧЕВОЕ РАЗВИТИЕ»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грамоте»1.</w:t>
      </w:r>
      <w:proofErr w:type="gramEnd"/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Основные цели и задачи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Развитие речи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Практическое овладение воспитанниками нормами речи.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Художественная литература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Воспитание интереса и любви к чтению; развитие литературной речи.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желания и умения слушать художественные произведения, следить за развитием действия.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психолого-педагогической работы</w:t>
      </w:r>
    </w:p>
    <w:p w:rsidR="00A71F8F" w:rsidRPr="002936EF" w:rsidRDefault="00A71F8F" w:rsidP="00981F68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Образовательная область «ХУДОЖЕСТВЕННО-ЭСТЕТИЧЕСКОЕ РАЗВИТИЕ»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«Художественно-эстетическое разв</w:t>
      </w:r>
      <w:r w:rsidR="00F557C0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итие предполагает развитие пред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</w:t>
      </w:r>
      <w:r w:rsidR="00F557C0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ений; реализацию самостоятельной 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творческой деятельности детей (изобразительной, конструктивно-модельной, музыкальной и др.)».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Основные цели и задачи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детского художественного творчества, интереса к самостоятельной творческой деятельност</w:t>
      </w:r>
      <w:r w:rsidR="00F557C0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(изобразительной, конструктив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но-модельной, музыкальной и др.); удовлетворение потребности детей в самовыражении.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Приобщение к искусству.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Изобразительная деятельность.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Развитие интереса к различным видам изобразительной деятельности; совершенствование умений в рисовании, лепке, аппликации, прикладном творчестве.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эмоциональной отзывчивости при восприятии произведений изобразительного искусства.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желания и умения взаимодействовать со сверстниками при создании коллективных работ.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Конструктивно-модельная деятельность. 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Музыкальная деятельность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981F68" w:rsidRPr="00155479" w:rsidRDefault="00981F68" w:rsidP="00A71F8F">
      <w:pPr>
        <w:spacing w:before="225" w:after="22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71F8F" w:rsidRPr="00155479" w:rsidRDefault="00A71F8F" w:rsidP="00A71F8F">
      <w:pPr>
        <w:spacing w:before="225" w:after="22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Образовательная область «ФИЗИЧЕСКОЕ РАЗВИТИЕ»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саморегуляции</w:t>
      </w:r>
      <w:proofErr w:type="spell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двигательной сфере;</w:t>
      </w:r>
      <w:proofErr w:type="gram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Основные цели и задачи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начальных представлений о здоровом образе жизни.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у детей начальных представлений о здоровом образе жизни.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Физическая культура.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F557C0" w:rsidRPr="00155479" w:rsidRDefault="00F557C0" w:rsidP="004A76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7AC7" w:rsidRPr="00155479" w:rsidRDefault="00417AC7" w:rsidP="00A52A8B">
      <w:pPr>
        <w:spacing w:before="225" w:after="22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2.2. Учебный план реализации </w:t>
      </w:r>
      <w:r w:rsidR="00173D0B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образовательной  программы  </w:t>
      </w: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</w:t>
      </w:r>
      <w:r w:rsidR="00610463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подготовительной</w:t>
      </w: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группе</w:t>
      </w:r>
      <w:r w:rsidR="00216457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A76D88" w:rsidRPr="00155479" w:rsidRDefault="00A76D88" w:rsidP="004A764D">
      <w:pPr>
        <w:tabs>
          <w:tab w:val="left" w:pos="552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lastRenderedPageBreak/>
        <w:t xml:space="preserve">По </w:t>
      </w:r>
      <w:proofErr w:type="gram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действующему</w:t>
      </w:r>
      <w:proofErr w:type="gram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СанПиНу (</w:t>
      </w:r>
      <w:r w:rsidRPr="001554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2.4.1.3049-13) 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для детей возраста </w:t>
      </w:r>
      <w:r w:rsidR="00610463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от 6 до 7 лет планируют не более 1</w:t>
      </w:r>
      <w:r w:rsidR="00DC5E80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5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занятий в недел</w:t>
      </w:r>
      <w:r w:rsidR="00DC5E80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ю продолжительностью не более 30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минут</w:t>
      </w:r>
      <w:r w:rsidR="00216457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:rsidR="00EF595B" w:rsidRPr="00155479" w:rsidRDefault="00EF595B" w:rsidP="0084663C">
      <w:pPr>
        <w:tabs>
          <w:tab w:val="left" w:pos="552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216457" w:rsidRPr="00155479" w:rsidRDefault="00216457" w:rsidP="0084663C">
      <w:pPr>
        <w:tabs>
          <w:tab w:val="left" w:pos="552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EF595B" w:rsidRPr="00DB72FE" w:rsidRDefault="00EF595B" w:rsidP="0084663C">
      <w:pPr>
        <w:tabs>
          <w:tab w:val="left" w:pos="10620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pacing w:val="6"/>
          <w:sz w:val="32"/>
          <w:szCs w:val="32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pacing w:val="6"/>
          <w:sz w:val="24"/>
          <w:szCs w:val="24"/>
          <w:lang w:eastAsia="ru-RU"/>
        </w:rPr>
        <w:t xml:space="preserve">МАКСИМАЛЬНАЯ НАГРУЗКА ОБРАЗОВАТЕЛЬНОЙ ДЕЯТЕЛЬНОСТИ ПОДГОТОВИТЕЛЬНОЙ ГРУППЫ </w:t>
      </w:r>
      <w:r w:rsidR="005A01C5" w:rsidRPr="00DB72FE">
        <w:rPr>
          <w:rFonts w:ascii="Times New Roman" w:eastAsia="Times New Roman" w:hAnsi="Times New Roman" w:cs="Times New Roman"/>
          <w:b/>
          <w:color w:val="000000" w:themeColor="text1"/>
          <w:spacing w:val="6"/>
          <w:sz w:val="32"/>
          <w:szCs w:val="32"/>
          <w:lang w:eastAsia="ru-RU"/>
        </w:rPr>
        <w:t>«</w:t>
      </w:r>
      <w:r w:rsidR="00DB72FE" w:rsidRPr="00DB72FE">
        <w:rPr>
          <w:rFonts w:ascii="Times New Roman" w:eastAsia="Times New Roman" w:hAnsi="Times New Roman" w:cs="Times New Roman"/>
          <w:b/>
          <w:color w:val="000000" w:themeColor="text1"/>
          <w:spacing w:val="6"/>
          <w:sz w:val="32"/>
          <w:szCs w:val="32"/>
          <w:lang w:eastAsia="ru-RU"/>
        </w:rPr>
        <w:t>Ромашка</w:t>
      </w:r>
      <w:r w:rsidRPr="00DB72FE">
        <w:rPr>
          <w:rFonts w:ascii="Times New Roman" w:eastAsia="Times New Roman" w:hAnsi="Times New Roman" w:cs="Times New Roman"/>
          <w:b/>
          <w:color w:val="000000" w:themeColor="text1"/>
          <w:spacing w:val="6"/>
          <w:sz w:val="32"/>
          <w:szCs w:val="32"/>
          <w:lang w:eastAsia="ru-RU"/>
        </w:rPr>
        <w:t>»</w:t>
      </w:r>
    </w:p>
    <w:p w:rsidR="00EF595B" w:rsidRPr="00DB72FE" w:rsidRDefault="00EF595B" w:rsidP="0084663C">
      <w:pPr>
        <w:tabs>
          <w:tab w:val="left" w:pos="10620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pacing w:val="6"/>
          <w:sz w:val="32"/>
          <w:szCs w:val="32"/>
          <w:lang w:eastAsia="ru-RU"/>
        </w:rPr>
      </w:pPr>
    </w:p>
    <w:tbl>
      <w:tblPr>
        <w:tblW w:w="11670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852"/>
        <w:gridCol w:w="1813"/>
        <w:gridCol w:w="101"/>
        <w:gridCol w:w="70"/>
        <w:gridCol w:w="725"/>
        <w:gridCol w:w="267"/>
        <w:gridCol w:w="35"/>
        <w:gridCol w:w="1241"/>
        <w:gridCol w:w="1134"/>
        <w:gridCol w:w="1559"/>
        <w:gridCol w:w="3601"/>
        <w:gridCol w:w="36"/>
        <w:gridCol w:w="11"/>
        <w:gridCol w:w="87"/>
        <w:gridCol w:w="138"/>
      </w:tblGrid>
      <w:tr w:rsidR="006A0B7B" w:rsidRPr="00155479" w:rsidTr="006A0B7B">
        <w:trPr>
          <w:gridAfter w:val="1"/>
          <w:wAfter w:w="138" w:type="dxa"/>
          <w:cantSplit/>
          <w:trHeight w:hRule="exact" w:val="37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Формы</w:t>
            </w:r>
          </w:p>
          <w:p w:rsidR="006A0B7B" w:rsidRPr="00155479" w:rsidRDefault="006A0B7B" w:rsidP="008466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Кто проводит</w:t>
            </w:r>
          </w:p>
        </w:tc>
        <w:tc>
          <w:tcPr>
            <w:tcW w:w="26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Колич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ind w:left="-288" w:firstLine="28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Длител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.</w:t>
            </w:r>
          </w:p>
          <w:p w:rsidR="006A0B7B" w:rsidRPr="00155479" w:rsidRDefault="006A0B7B" w:rsidP="008466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1-2 п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37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Программно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– методическое обеспечение </w:t>
            </w:r>
          </w:p>
        </w:tc>
      </w:tr>
      <w:tr w:rsidR="006A0B7B" w:rsidRPr="00155479" w:rsidTr="006A0B7B">
        <w:trPr>
          <w:gridAfter w:val="1"/>
          <w:wAfter w:w="138" w:type="dxa"/>
          <w:cantSplit/>
          <w:trHeight w:hRule="exact" w:val="51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ind w:left="159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ind w:left="-212" w:right="-18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  Мес.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</w:tr>
      <w:tr w:rsidR="006A0B7B" w:rsidRPr="00155479" w:rsidTr="006A0B7B">
        <w:trPr>
          <w:gridAfter w:val="14"/>
          <w:wAfter w:w="10818" w:type="dxa"/>
          <w:cantSplit/>
          <w:trHeight w:val="38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</w:tr>
      <w:tr w:rsidR="006A0B7B" w:rsidRPr="00155479" w:rsidTr="006A0B7B">
        <w:trPr>
          <w:gridAfter w:val="2"/>
          <w:wAfter w:w="225" w:type="dxa"/>
          <w:cantSplit/>
          <w:trHeight w:hRule="exact" w:val="1453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6A0B7B" w:rsidRPr="00155479" w:rsidRDefault="006A0B7B" w:rsidP="0084663C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Познавательное развитие 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ФЭМП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воспит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30 мин</w:t>
            </w:r>
          </w:p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пол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.д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ня</w:t>
            </w:r>
            <w:proofErr w:type="spellEnd"/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0B7B" w:rsidRPr="00155479" w:rsidRDefault="006A0B7B" w:rsidP="0084663C">
            <w:pPr>
              <w:tabs>
                <w:tab w:val="left" w:pos="3780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Позина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 «Формирование  элементарных математических представлений»</w:t>
            </w:r>
          </w:p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</w:tr>
      <w:tr w:rsidR="006A0B7B" w:rsidRPr="00155479" w:rsidTr="006A0B7B">
        <w:trPr>
          <w:gridAfter w:val="2"/>
          <w:wAfter w:w="225" w:type="dxa"/>
          <w:cantSplit/>
          <w:trHeight w:hRule="exact" w:val="198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Ознакомление с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предм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. и соц.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окруж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.</w:t>
            </w:r>
          </w:p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воспит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C30BC9" w:rsidP="00C30BC9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C30BC9" w:rsidP="008466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30 мин</w:t>
            </w:r>
          </w:p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пол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.д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ня</w:t>
            </w:r>
            <w:proofErr w:type="spellEnd"/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Дыбина</w:t>
            </w:r>
            <w:proofErr w:type="spellEnd"/>
          </w:p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« Ознакомление с предметным и  социальным  окружением»</w:t>
            </w:r>
          </w:p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Т.Ф.Саулина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«Ознакомление дошкольников с ПДД»</w:t>
            </w:r>
          </w:p>
        </w:tc>
      </w:tr>
      <w:tr w:rsidR="006A0B7B" w:rsidRPr="00155479" w:rsidTr="006A0B7B">
        <w:trPr>
          <w:gridAfter w:val="2"/>
          <w:wAfter w:w="225" w:type="dxa"/>
          <w:cantSplit/>
          <w:trHeight w:hRule="exact" w:val="1522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Ознакомление с природой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воспит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C30BC9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30 мин</w:t>
            </w:r>
          </w:p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пол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.д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ня</w:t>
            </w:r>
            <w:proofErr w:type="spellEnd"/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О.А.Воронкевич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«Добро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пожаловатьв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экологию»</w:t>
            </w:r>
          </w:p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</w:tr>
      <w:tr w:rsidR="006A0B7B" w:rsidRPr="00155479" w:rsidTr="006A0B7B">
        <w:trPr>
          <w:gridAfter w:val="2"/>
          <w:wAfter w:w="225" w:type="dxa"/>
          <w:cantSplit/>
          <w:trHeight w:val="503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btLr"/>
            <w:vAlign w:val="center"/>
          </w:tcPr>
          <w:p w:rsidR="006A0B7B" w:rsidRPr="00155479" w:rsidRDefault="006A0B7B" w:rsidP="0084663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Художественно-эстетическое  развитие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воспит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30 мин</w:t>
            </w:r>
          </w:p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пол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.д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ня</w:t>
            </w:r>
            <w:proofErr w:type="spellEnd"/>
          </w:p>
        </w:tc>
        <w:tc>
          <w:tcPr>
            <w:tcW w:w="36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И.А.Лыкова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«Изобразительная деятельность в детском саду»</w:t>
            </w:r>
          </w:p>
          <w:p w:rsidR="006A0B7B" w:rsidRPr="00155479" w:rsidRDefault="006A0B7B" w:rsidP="0084663C">
            <w:pPr>
              <w:tabs>
                <w:tab w:val="left" w:pos="1080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</w:tr>
      <w:tr w:rsidR="006A0B7B" w:rsidRPr="00155479" w:rsidTr="006A0B7B">
        <w:trPr>
          <w:gridAfter w:val="2"/>
          <w:wAfter w:w="225" w:type="dxa"/>
          <w:cantSplit/>
          <w:trHeight w:val="503"/>
        </w:trPr>
        <w:tc>
          <w:tcPr>
            <w:tcW w:w="85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воспит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077842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077842" w:rsidP="008466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30 мин</w:t>
            </w:r>
          </w:p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1 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пол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.д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ня</w:t>
            </w:r>
            <w:proofErr w:type="spellEnd"/>
          </w:p>
        </w:tc>
        <w:tc>
          <w:tcPr>
            <w:tcW w:w="364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</w:tr>
      <w:tr w:rsidR="006A0B7B" w:rsidRPr="00155479" w:rsidTr="006A0B7B">
        <w:trPr>
          <w:gridAfter w:val="2"/>
          <w:wAfter w:w="225" w:type="dxa"/>
          <w:cantSplit/>
          <w:trHeight w:val="503"/>
        </w:trPr>
        <w:tc>
          <w:tcPr>
            <w:tcW w:w="85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Аппликация</w:t>
            </w:r>
          </w:p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gram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спец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077842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077842" w:rsidP="008466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30 мин</w:t>
            </w:r>
          </w:p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пол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.д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ня</w:t>
            </w:r>
            <w:proofErr w:type="spellEnd"/>
          </w:p>
        </w:tc>
        <w:tc>
          <w:tcPr>
            <w:tcW w:w="364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</w:tr>
      <w:tr w:rsidR="006A0B7B" w:rsidRPr="00155479" w:rsidTr="006A0B7B">
        <w:trPr>
          <w:gridAfter w:val="2"/>
          <w:wAfter w:w="225" w:type="dxa"/>
          <w:cantSplit/>
          <w:trHeight w:val="503"/>
        </w:trPr>
        <w:tc>
          <w:tcPr>
            <w:tcW w:w="85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Муз.</w:t>
            </w:r>
          </w:p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руков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30 мин</w:t>
            </w:r>
          </w:p>
          <w:p w:rsidR="006A0B7B" w:rsidRPr="00155479" w:rsidRDefault="007E13D1" w:rsidP="0084663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2</w:t>
            </w:r>
            <w:r w:rsidR="006A0B7B"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A0B7B"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пол</w:t>
            </w:r>
            <w:proofErr w:type="gramStart"/>
            <w:r w:rsidR="006A0B7B"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.д</w:t>
            </w:r>
            <w:proofErr w:type="gramEnd"/>
            <w:r w:rsidR="006A0B7B"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ня</w:t>
            </w:r>
            <w:proofErr w:type="spellEnd"/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М.Б.Зацепина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«Музыкальны</w:t>
            </w: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е  занятия»</w:t>
            </w:r>
          </w:p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</w:tr>
      <w:tr w:rsidR="006A0B7B" w:rsidRPr="00155479" w:rsidTr="006A0B7B">
        <w:trPr>
          <w:gridAfter w:val="2"/>
          <w:wAfter w:w="225" w:type="dxa"/>
          <w:cantSplit/>
          <w:trHeight w:val="50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6A0B7B" w:rsidRPr="00155479" w:rsidRDefault="006A0B7B" w:rsidP="0084663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6A0B7B" w:rsidRPr="00155479" w:rsidRDefault="006A0B7B" w:rsidP="0084663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Речевое  развитие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val="en-US" w:eastAsia="ru-RU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val="en-US" w:eastAsia="ru-RU"/>
              </w:rPr>
              <w:t>речи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воспит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C30BC9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C30BC9" w:rsidP="008466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30 мин </w:t>
            </w:r>
          </w:p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1пол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.д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ня </w:t>
            </w: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Гербова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«Развитие  речи  дошкольников»  </w:t>
            </w:r>
          </w:p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Гербова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Н.П.Ильчук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и  др. «Книга для чтения в  детском саду  и дома»</w:t>
            </w:r>
          </w:p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</w:tr>
      <w:tr w:rsidR="006A0B7B" w:rsidRPr="00155479" w:rsidTr="006A0B7B">
        <w:trPr>
          <w:gridAfter w:val="2"/>
          <w:wAfter w:w="225" w:type="dxa"/>
          <w:cantSplit/>
          <w:trHeight w:val="503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воспит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30 мин </w:t>
            </w:r>
          </w:p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1пол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.д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ня</w:t>
            </w: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0B7B" w:rsidRPr="00155479" w:rsidRDefault="006A0B7B" w:rsidP="0084663C">
            <w:pPr>
              <w:tabs>
                <w:tab w:val="left" w:pos="1560"/>
              </w:tabs>
              <w:spacing w:after="0"/>
              <w:ind w:left="138"/>
              <w:contextualSpacing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u w:val="single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Н.С.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Варенцова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«Обучение дошкольников грамоте»</w:t>
            </w:r>
          </w:p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</w:tr>
      <w:tr w:rsidR="006A0B7B" w:rsidRPr="00155479" w:rsidTr="006A0B7B">
        <w:trPr>
          <w:gridAfter w:val="14"/>
          <w:wAfter w:w="10818" w:type="dxa"/>
          <w:cantSplit/>
          <w:trHeight w:val="458"/>
        </w:trPr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6A0B7B" w:rsidRPr="00155479" w:rsidRDefault="006A0B7B" w:rsidP="0084663C">
            <w:pPr>
              <w:snapToGrid w:val="0"/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Физическое развитие </w:t>
            </w:r>
          </w:p>
          <w:p w:rsidR="006A0B7B" w:rsidRPr="00155479" w:rsidRDefault="006A0B7B" w:rsidP="0084663C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6A0B7B" w:rsidRPr="00155479" w:rsidRDefault="006A0B7B" w:rsidP="0084663C">
            <w:pPr>
              <w:snapToGrid w:val="0"/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6A0B7B" w:rsidRPr="00155479" w:rsidRDefault="006A0B7B" w:rsidP="0084663C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6A0B7B" w:rsidRPr="00155479" w:rsidRDefault="006A0B7B" w:rsidP="0084663C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6A0B7B" w:rsidRPr="00155479" w:rsidRDefault="006A0B7B" w:rsidP="0084663C">
            <w:pPr>
              <w:snapToGrid w:val="0"/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</w:tr>
      <w:tr w:rsidR="006A0B7B" w:rsidRPr="00155479" w:rsidTr="006A0B7B">
        <w:trPr>
          <w:gridAfter w:val="3"/>
          <w:wAfter w:w="236" w:type="dxa"/>
          <w:cantSplit/>
          <w:trHeight w:hRule="exact" w:val="1428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Физическое развитие </w:t>
            </w:r>
          </w:p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(на улице)</w:t>
            </w: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воспит</w:t>
            </w:r>
            <w:proofErr w:type="spellEnd"/>
          </w:p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1</w:t>
            </w:r>
          </w:p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1E5F85">
            <w:pPr>
              <w:numPr>
                <w:ilvl w:val="0"/>
                <w:numId w:val="22"/>
              </w:num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мин</w:t>
            </w:r>
          </w:p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пол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.д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ня</w:t>
            </w:r>
            <w:proofErr w:type="spellEnd"/>
          </w:p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Пензулаева</w:t>
            </w:r>
            <w:proofErr w:type="spellEnd"/>
          </w:p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« Физическая  культура   в детском саду»</w:t>
            </w:r>
          </w:p>
          <w:p w:rsidR="006A0B7B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Л.И.Пензулаева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«О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здоровительная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гимнастикиа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. Комплексы упражнений   для детей  3-7лет» </w:t>
            </w:r>
          </w:p>
          <w:p w:rsidR="006A0B7B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</w:tr>
      <w:tr w:rsidR="006A0B7B" w:rsidRPr="00155479" w:rsidTr="006A0B7B">
        <w:trPr>
          <w:cantSplit/>
          <w:trHeight w:hRule="exact" w:val="1132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Физическое развитие</w:t>
            </w:r>
          </w:p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(в помещении)</w:t>
            </w: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воспит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C30BC9" w:rsidRDefault="00C30BC9" w:rsidP="00C30BC9">
            <w:pPr>
              <w:pStyle w:val="a3"/>
              <w:numPr>
                <w:ilvl w:val="0"/>
                <w:numId w:val="33"/>
              </w:numPr>
              <w:snapToGrid w:val="0"/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м</w:t>
            </w:r>
            <w:r w:rsidR="006A0B7B" w:rsidRPr="00C30BC9">
              <w:rPr>
                <w:rFonts w:ascii="Times New Roman" w:eastAsia="Times New Roman" w:hAnsi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ин</w:t>
            </w:r>
          </w:p>
          <w:p w:rsidR="006A0B7B" w:rsidRPr="00155479" w:rsidRDefault="00C30BC9" w:rsidP="00C30BC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1-пол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ня</w:t>
            </w:r>
          </w:p>
        </w:tc>
        <w:tc>
          <w:tcPr>
            <w:tcW w:w="36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</w:tr>
      <w:tr w:rsidR="006A0B7B" w:rsidRPr="00155479" w:rsidTr="006A0B7B">
        <w:trPr>
          <w:gridAfter w:val="4"/>
          <w:wAfter w:w="272" w:type="dxa"/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BD1CE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</w:tr>
    </w:tbl>
    <w:p w:rsidR="00216457" w:rsidRPr="00155479" w:rsidRDefault="00216457" w:rsidP="0084663C">
      <w:pPr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76D88" w:rsidRPr="00155479" w:rsidRDefault="00A7148C" w:rsidP="00077842">
      <w:pPr>
        <w:spacing w:before="225" w:after="0"/>
        <w:ind w:left="708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2.3</w:t>
      </w:r>
      <w:r w:rsidR="00417AC7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Формы, способы, методы и средства реализации программы в </w:t>
      </w:r>
      <w:r w:rsidR="00DC5E80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подготовительной</w:t>
      </w:r>
      <w:r w:rsidR="00417AC7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группе.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Особенности общей организации образовательного пространства</w:t>
      </w:r>
      <w:r w:rsidR="00DC5E80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Важнейшим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условием реализации программы</w:t>
      </w:r>
      <w:r w:rsidR="004748DF" w:rsidRPr="00474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Важнейшие образовательные ориентиры: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обеспечение эмоционального благополучия детей;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создание условий для формиро</w:t>
      </w:r>
      <w:r w:rsidR="003368D0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вания доброжелательного и внима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тельного отношения детей к другим людям;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развитие детской самостоятельности (инициативности, автономии и ответственности);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развитие детских способностей, формирующихся в разных видах деятельности.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реализации этих целей педагогам рекомендуется: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проявлять уважение к личности р</w:t>
      </w:r>
      <w:r w:rsidR="003368D0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ебенка и развивать демократичес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кий стиль взаимодействия с ним и с другими педагогами;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создавать условия для принятия ребенком ответственн</w:t>
      </w:r>
      <w:r w:rsidR="003368D0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ости и прояв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ления </w:t>
      </w:r>
      <w:proofErr w:type="spell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эмпатии</w:t>
      </w:r>
      <w:proofErr w:type="spell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другим людям;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обсуждать совместно с детьми возникающие конфликты, помогать решать их, вырабатывать общие правила, учить проявлять уважение друг к другу;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обсуждать с детьми важные жизненные вопросы, стимулировать проявление позиции ребенка;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обращать внимание детей на тот фа</w:t>
      </w:r>
      <w:r w:rsidR="003368D0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кт, что люди различаются по сво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 убеждениям и ценностям, обсуждать, как это влияет на их поведение;</w:t>
      </w:r>
    </w:p>
    <w:p w:rsidR="003368D0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обсуждать с родителями (законными представителями) целевые ориентиры, на достижение которых направлена деятельность педагогов Организации, и включать членов семьи в совместное взаимодей</w:t>
      </w:r>
      <w:r w:rsidR="003368D0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ствие по достижению этих целей.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Система дошкольного образования в образовательной организации нацелена то, чтобы у реб</w:t>
      </w:r>
      <w:r w:rsidR="003368D0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енка развивались игра и познава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тельная активность. </w:t>
      </w:r>
      <w:r w:rsidR="003368D0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озданы условия для проявления таких качеств, как: иници</w:t>
      </w:r>
      <w:r w:rsidR="003368D0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ативность, жизнерадостность, лю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бопытство и стремление узнавать новое.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Адекватная организация образова</w:t>
      </w:r>
      <w:r w:rsidR="003368D0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тельной среды стимулирует разви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тие уверенности в себе, оптимистического отношения к жизни, дает право на ошибку, формирует познавательные интересы, поощряет готовность к сотрудничеству и поддержку другого в</w:t>
      </w:r>
      <w:r w:rsidR="003368D0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трудной ситуации, то есть обес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печивает успешную социализацию ребенка и становление его личности.</w:t>
      </w:r>
    </w:p>
    <w:p w:rsidR="003368D0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Изучаемые детьми темы выступают как материал для достижения целей образовательной работы — развития способностей и инициативы ребенка, овладения доступными для дошкольного возраста культурными средствами (наглядными моделями и символами). 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ситуации повседневной жизни, в которых оказывается ребенок в детском саду, имеют образовательное значение: на прогулке и во время режимных моментов ребенок выстраивает отношение к себе и другим, учится быть инициативным и принимать решения, использовать свое мышление и воображение.</w:t>
      </w:r>
    </w:p>
    <w:p w:rsidR="00CC272A" w:rsidRPr="00155479" w:rsidRDefault="00CC272A" w:rsidP="00077842">
      <w:pPr>
        <w:spacing w:before="225" w:after="0"/>
        <w:ind w:left="2832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Роль педагога в организации психолого-педагогических условий</w:t>
      </w:r>
      <w:r w:rsidR="003368D0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Обеспечение эмоционального благополучия ребенка</w:t>
      </w:r>
      <w:r w:rsidR="003368D0" w:rsidRPr="0015547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эмоционального благополучия ребенка достигается за счет уважения к его индивидуальности, чуткости к его эмоциональному состоянию, поддержки его чувства собс</w:t>
      </w:r>
      <w:r w:rsidR="003368D0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твенного достоинства. П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едагоги должны создать атмосферу принятия, в которой каждый ребенок чувствует, что его ценят и принимают таким, какой он есть; могут выслушать его и понять.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Для обеспечения в группе эмоционального благополучия педагог должен: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общаться с детьми доброжелательно, без обвинений и угроз;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внимательно выслушивать детей, п</w:t>
      </w:r>
      <w:r w:rsidR="003368D0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оказывать, что понимает их чувс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тва, помогать делиться своими переживаниями и мыслями;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proofErr w:type="gram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помогать детям обнаружить</w:t>
      </w:r>
      <w:proofErr w:type="gram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конструктивные варианты поведения;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создавать ситуации, в которых дети при помощи разных культурных средств (игра, рисунок, движение и т. д.</w:t>
      </w:r>
      <w:r w:rsidR="003368D0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могут выразить свое отношение 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личностно-значимым для них события</w:t>
      </w:r>
      <w:r w:rsidR="003368D0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и явлениям, в том числе проис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ходящим в детском саду;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обеспечивать в течение дня чередование ситуаций, в которых дети играют вместе и могут при желании по</w:t>
      </w:r>
      <w:r w:rsidR="003368D0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 в одиночестве или в неболь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шой группе детей.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Особенности организации предметно-пространственной среды для обеспечения эмоционального благополучия ребенка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Для обеспечения эмоционального благополучия детей обстановка в детском саду 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располагающая, почти домашняя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368D0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быстро осва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иваются в ней, свободно выражают свои эмоции. Все помещения детского сада, предназначенные для детей, 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оборудованы таким обра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зом, чтобы ребенок чувствовал себя комфортно и свободно. Комфортная среда — это среда, в которой ребенку уютно и уверенно, где он может себя занять интересным, любимым делом. Комфортность среды дополняется ее художественно-эстетическим оформлением, которое положительно влияет на ребенка, вызывает эмоции, яркие и неповторимые ощущения. Пребывание в такой </w:t>
      </w:r>
      <w:proofErr w:type="spell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эмоциогенной</w:t>
      </w:r>
      <w:proofErr w:type="spell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еде способствует снятию напряже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ния, зажатости, излишней тревоги, открывает перед ребенком возможности выбора рода занятий, материалов, пространства.</w:t>
      </w:r>
    </w:p>
    <w:p w:rsidR="00CC272A" w:rsidRPr="00155479" w:rsidRDefault="00CC272A" w:rsidP="00A52A8B">
      <w:pPr>
        <w:spacing w:before="225"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Формирование доброжелательных, внимательных отношений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C272A" w:rsidRPr="00155479" w:rsidRDefault="00FF554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 должны относиться к де</w:t>
      </w:r>
      <w:r w:rsidR="00CC272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тям доброжелательно и вни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мательно, помогаю</w:t>
      </w:r>
      <w:r w:rsidR="00CC272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конструктивно разрешать возникающие конфликты.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формирования у детей доброжелательного отношения к людям педагогу следует: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устанавливать понятные для детей правила взаимодействия;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создавать ситуации обсуждения правил, прояснения детьми их смысла;</w:t>
      </w:r>
    </w:p>
    <w:p w:rsidR="00CC272A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поддерживать инициативу детей старшего дошкольного возраста по созданию новых норм и правил (когда 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совместно предлагают прави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 для разрешения возникающих проблемных ситуаций).</w:t>
      </w:r>
    </w:p>
    <w:p w:rsidR="00B64850" w:rsidRPr="00155479" w:rsidRDefault="00B64850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7842" w:rsidRDefault="00077842" w:rsidP="00077842">
      <w:pPr>
        <w:spacing w:before="225"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C272A" w:rsidRPr="00155479" w:rsidRDefault="00FF554A" w:rsidP="00077842">
      <w:pPr>
        <w:spacing w:before="225" w:after="0"/>
        <w:ind w:left="4248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Развитие </w:t>
      </w:r>
      <w:r w:rsidR="00CC272A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самостоятельности</w:t>
      </w: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</w:t>
      </w:r>
      <w:r w:rsidR="00866007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овность принимать самостоятельные 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решения)</w:t>
      </w:r>
      <w:proofErr w:type="gram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реализации Программы дошкольники получают позитивный социальный опыт создания и воплощения собственных замыслов. Дети должны чувствовать, что их попытки пробова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новое, в том числе и при пла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нировании собственной жизни в течение дня, будут поддержаны взрослыми. Это возможно в том случае, если образовательная ситуация будет строиться с учетом детских интересов. Образовательная траектория группы детей может меняться с учетом происходящих в жизни дошкольников событий.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формирования детской само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стоятельности педагог должен вы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страивать образовательную среду таким образом, чтобы дети могли: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учиться на собственном опыте, экспериментировать с различными объектами, в том числе с растениями;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находиться в течение </w:t>
      </w:r>
      <w:proofErr w:type="gram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дня</w:t>
      </w:r>
      <w:proofErr w:type="gram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в одно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возрастных, так и в разновозрас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тных группах;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изменять или конструировать игровое пространство в соответствии с возникающими игровыми ситуациями;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быть автономными в своих действиях и принятии доступных им решений.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целью поддержания детской ин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ициативы педагогам следует регу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лярно создавать ситуации, в которых дошкольники учатся: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при участии взрослого обсуждать важные события со сверстниками;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совершать выбор и обосновывать его (на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пример, детям можно пред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лагать специальные способы фиксации их выбора);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предъявлять и обосновывать сво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 инициативу (замыслы, предложе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и пр.);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планировать собственные действ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ия индивидуально и в малой груп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пе, команде;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оценивать результаты своих действий индивидуально и в малой группе, команде.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Важно, чтобы все утренники и праздники создавались с учетом детской инициативы и включали импровизаци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 презентации детских произве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дений.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Особенности организации предметно-пространственной среды для развития самостоятельности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Среда должна быть вариативной, состоять из различных площадок (мастерских, и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сследовательских площадок, худо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жественных студий, библиотечек, игровых, лабораторий и пр.), которые дети могут выбирать по собственному желанию. Предметно-пр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остранс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твенная среда должна меняться в соответствии с интересами и проектами детей не реже, чем один раз в несколько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недель. В течение дня необходи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 выделять время, чтобы дети могли выбрать пространство активности (площадку) по собственному желанию.</w:t>
      </w:r>
    </w:p>
    <w:p w:rsidR="00CC272A" w:rsidRPr="00155479" w:rsidRDefault="00CC272A" w:rsidP="00A52A8B">
      <w:pPr>
        <w:spacing w:before="225"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Создание условий для развития свободной игровой деятельности</w:t>
      </w:r>
      <w:r w:rsidR="00FF554A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</w:t>
      </w:r>
      <w:r w:rsidR="007E13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 из наиболее ценных нов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ообразований дошкольного возрас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та. Играя, ребенок свободно и с удовольствием осваивает мир во всей его полноте — со стороны смыслов и норм, учась понимать правила и творчески преобразовывать их. Развитие свободной игровой деятельности требует поддержки со стороны взрослого. При этом роль педагога в игре может быть разной в зависимости от возраста детей, 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уровня развития игровой деятель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ности, характера ситуации и пр. Педагог может выступать в игре и в роли активного участника, и в роли внимательного наблюдателя.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целью развития игровой деятельности педагоги должны уметь: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создавать в течение дня условия для свободной игры детей;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определять игровые ситуации, в которых детям нужна косвенная помощь;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наблюдать за играющими детьми и понимать, какие именно события дня отражаются в игре;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отличать детей с развитой игровой деятельностью от тех, у кого игра развита слабо;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косвенно руководить игрой, если игра носит стереотипный характер (например, предлагать новые идеи или способы реализации детских идей).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того, педагоги должны знать детскую субкультуру: наиболее типичные роли и игры детей, понимать их значимость.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Воспитатели должны устанавливать взаимосвязь ме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жду игрой и други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 видами деятельности. Спонтанная игра является не столько средством для организации обучения, сколько самоценной деятельностью детей.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Особенности организации предметно-пространственной среды для развития игровой деятельности.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Игровая ср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еда должна стимулиро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вать детскую активность и постоянно 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обновляться в соответствии с те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кущими интересами и инициативой д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етей. Игровое оборудование долж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быть разнообразным и легко трансформируемым. Дети должны иметь возможность участвовать в создании и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обновлении игровой сре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ды. Возможность внести свой вклад в ее усовершенствование должны иметь и родители.</w:t>
      </w:r>
    </w:p>
    <w:p w:rsidR="005A01C5" w:rsidRPr="00155479" w:rsidRDefault="005A01C5" w:rsidP="00A52A8B">
      <w:pPr>
        <w:spacing w:before="225"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C272A" w:rsidRPr="00155479" w:rsidRDefault="00CC272A" w:rsidP="00A52A8B">
      <w:pPr>
        <w:spacing w:before="225"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Создание условий для развития познавательной деятельности</w:t>
      </w:r>
      <w:r w:rsidR="00FF554A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наиболее эффективно тогда, когда ребенок занят значимым и интересным исследованием окружающег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мира, в ходе которого он само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стоятельно и при помощи взрослого совершает открытия. Педагог должен создавать ситуации, в которых может проявляться детская познавательная активность, а не просто воспроизведение информации. 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Ситуации, которые 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могут стимулировать познавательное развитие (то есть требующие от детей развития восприятия, мышления, вообра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жения, памяти), возникают в пов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седневной жизни ребенка постоянно: на 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прогулках, во время еды, уклады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вания спать, одевания, подготовки к празднику и т. д.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Стимулировать детскую познавательную активность педагог может: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регулярно предлагая детям вопр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осы, требующие не только воспро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изведения информации, но и мышления;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регулярно предлагая детям открытые, творческие вопросы, в том числе — проблемно-противоречивые ситуации, на которые могут быть даны разные ответы;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обеспечивая в ходе обсуждения атмосферу поддержки и принятия;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позволяя детям определиться с решением в ходе обсуждения той или иной ситуации;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организуя обсуждения, в которых дети могут высказывать разные точки зрения по одному и тому же воп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росу, помогая увидеть несовпаде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ние точек зрения;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строя обсуждение с учетом выска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зываний детей, которые могут из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менить ход дискуссии;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помогая детям обнаружить ошибки в своих рассуждениях;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помогая организовать дискуссию;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предлагая дополнительные средства (двигательные, образные, в т. ч. наглядные модели и символы), в тех случаях, когда детям трудно решить задачу.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Особенности организации предметно-пространственной среды для развития познавательной деятельности. 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Среда должна быть насыщенной, предоставлять ребенку возможность для активного исследования и решения задач, содержать современные материалы (конструкторы, материалы для формирования </w:t>
      </w:r>
      <w:proofErr w:type="spell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сенсорики</w:t>
      </w:r>
      <w:proofErr w:type="spell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наборы для экспериментирования и пр.).</w:t>
      </w:r>
    </w:p>
    <w:p w:rsidR="00CC272A" w:rsidRPr="00155479" w:rsidRDefault="00CC272A" w:rsidP="00A52A8B">
      <w:pPr>
        <w:spacing w:before="225"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Создание условий для развития проектной деятельности</w:t>
      </w:r>
      <w:r w:rsidR="00FF554A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целью развития проектной деятельности в группе следует создавать открытую атмосферу, которая вдохновляет детей на проектное действие и поощряет его. Необходимо регулярно выделять время для проектной деятельности, создавать условия для презентации проектов.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целью развития проектной деятельности педагоги должны: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создавать проблемные ситуации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которые инициируют детское лю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бопытство, стимули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руют стремление к исследованию;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быть внимательными к детским вопросам, возникающим в разных ситуациях, регулярно предлагать проектные образовательные ситуации в ответ на заданные детьми вопросы;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поддерживать детскую автономи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ю: предлагать детям самим выдви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гать проектные решения;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proofErr w:type="gram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помогать детям планировать</w:t>
      </w:r>
      <w:proofErr w:type="gram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свою деятельность при выполнении своего замысла;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в ходе обсуждения предложенн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 детьми проектных решений под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держивать их идеи, делая акцент на н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овизне каждого предложенного ва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рианта;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proofErr w:type="gram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помогать детям сравнивать</w:t>
      </w:r>
      <w:proofErr w:type="gram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предложенные ими варианты решений, аргументировать выбор варианта.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Особенности организации предметно-пространственной среды для развития проектной деятельности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Стимулируя детей к исследованию и творчеству, следует предлагать им большое количество увлекательных материалов и оборудования. Природа и ближайшее окружение — важные элементы среды исследования, содержащие множество явлений и объектов, которые можно использовать в совместн</w:t>
      </w:r>
      <w:r w:rsidR="00F749B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 исследовательской деятельнос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воспитателей и детей.</w:t>
      </w:r>
    </w:p>
    <w:p w:rsidR="00CC272A" w:rsidRPr="00155479" w:rsidRDefault="00CC272A" w:rsidP="00A52A8B">
      <w:pPr>
        <w:spacing w:before="225"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Создание условий для самовыражения средствами искусства</w:t>
      </w:r>
      <w:r w:rsidR="00F749BD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того чтобы дети научились выражать себя средствами искусства, педагог должен: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планировать время в течение дня, когда дети могут создавать свои произведения;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создавать атмосферу принятия и </w:t>
      </w:r>
      <w:r w:rsidR="00F749B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поддержки во время занятий твор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ческими видами деятельности;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оказывать помощь и поддержку </w:t>
      </w:r>
      <w:r w:rsidR="00F749B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овладении необходимыми для за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нятий техническими навыками;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предлагать такие задания, чтобы д</w:t>
      </w:r>
      <w:r w:rsidR="00F749B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етские произведения не были сте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реотипными, отражали их замысел;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поддерживать детскую инициативу в воплощении замысла и выборе необходимых для этого средств;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организовывать события, мероприятия, выставки проектов, на кот</w:t>
      </w:r>
      <w:r w:rsidR="00F749B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рых дошкольники могут представить </w:t>
      </w:r>
      <w:r w:rsidR="00F749B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свои произведения для детей раз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ных групп и родителей.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Особенности организации предметно-пространственной среды для самовыражения средствами искусства.</w:t>
      </w:r>
      <w:r w:rsidR="00F749B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Образовательная среда должна 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обеспечивать наличие необходимых материалов, возможность заниматься разными видами деятельности: живопис</w:t>
      </w:r>
      <w:r w:rsidR="00F749B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ью, рисунком, игрой на музыкаль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ных инструментах, пением, конструированием, актерским мастерством, танцем, различными видами ремесел, поделками по дереву, из глины и пр.</w:t>
      </w:r>
    </w:p>
    <w:p w:rsidR="00CC272A" w:rsidRPr="00155479" w:rsidRDefault="00CC272A" w:rsidP="00A52A8B">
      <w:pPr>
        <w:spacing w:before="225"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Создание услови</w:t>
      </w:r>
      <w:r w:rsidR="00F749BD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й </w:t>
      </w: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для физического развития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Физическое развитие очень важно для</w:t>
      </w:r>
      <w:r w:rsidR="00F749B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здоровья детей, потому что поз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воляет реализовать их врожденное стремление к движению. Становление детской идентичности, образа Я тесно связано с физическим развитием ребенка, с его ловкостью, подвижностью, активностью.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Для того чтобы стимулировать физическое развитие детей, важно: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ежедневно предоставлять детям возможность активно двигаться;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обучать детей правилам безопасности;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создавать доброжелательную атмосферу эмоционального принятия, способствующую проявлениям активнос</w:t>
      </w:r>
      <w:r w:rsidR="00F749B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всех детей (в том числе и ме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нее активных) в двигательной сфере;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использовать различные методы о</w:t>
      </w:r>
      <w:r w:rsidR="00F749B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бучения, помогающие детям с раз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ным уровнем физического развития с удовольствием бегать, лазать, прыгать.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Особенности организации предметно-пространственной среды для физического развития.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Среда дол</w:t>
      </w:r>
      <w:r w:rsidR="00F749B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жна стимулировать физическую ак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тивность детей, присущее им желание двигаться, познавать, побуждать к подвижным играм. В ходе подвижных игр, в том числе спонтанных, дети должны иметь возможность использова</w:t>
      </w:r>
      <w:r w:rsidR="00F749B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игровое и спортивное оборудо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вание. Игровая площадка должна предоставлять условия для развития крупной моторики.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Игровое пространство (как на площадке, так и в помещениях) должно быть трансформируемым (меняться в зависимости о</w:t>
      </w:r>
      <w:r w:rsidR="00F749B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игры и предостав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лять достаточно места для двигательной активности).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76D88" w:rsidRPr="00155479" w:rsidRDefault="00F557C0" w:rsidP="008466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A76D88"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бразовательный процесс строится</w:t>
      </w:r>
      <w:proofErr w:type="gramStart"/>
      <w:r w:rsidR="00A76D88"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A76D88"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учитывая контингент воспитанников, их индивидуальные и возрастные особенности, социальный заказ родителей.</w:t>
      </w:r>
    </w:p>
    <w:p w:rsidR="00A76D88" w:rsidRPr="00155479" w:rsidRDefault="00A76D88" w:rsidP="008466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 организации образовательного процесса  обеспечивается  единство воспитательных, развивающих и обучающих задач, при этом избегать перегрузки детей, максимально приближаясь к разумному «минимуму». Построение образовательного процесса на комплексно – тематическом принципе с учетом интеграции образовательных областей дает возможность достичь этой цели.</w:t>
      </w:r>
    </w:p>
    <w:p w:rsidR="00A76D88" w:rsidRPr="00155479" w:rsidRDefault="00A76D88" w:rsidP="008466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Построение всего образовательного процесса вокруг одной темы дает большие возможности для развития детей,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A76D88" w:rsidRPr="00155479" w:rsidRDefault="00A76D88" w:rsidP="008466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Теме уделяется внимание не менее одной недели.</w:t>
      </w:r>
    </w:p>
    <w:p w:rsidR="00A76D88" w:rsidRPr="00155479" w:rsidRDefault="00A76D88" w:rsidP="008466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Тема  отражена в подборе материалов, находящихся в группе и в уголках развития.</w:t>
      </w:r>
    </w:p>
    <w:p w:rsidR="00A76D88" w:rsidRPr="00155479" w:rsidRDefault="00A76D88" w:rsidP="008466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Выделение основной темы не означает</w:t>
      </w:r>
      <w:proofErr w:type="gramStart"/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абсолютно вся деятельность детей должна быть посвящена этой теме. Цель введения основной темы периода – интегрировать образовательную деятельность и избежать неоправданного дробления детской  деятельности по образовательным областям</w:t>
      </w:r>
    </w:p>
    <w:p w:rsidR="00292D23" w:rsidRPr="00155479" w:rsidRDefault="00292D23" w:rsidP="008466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6D88" w:rsidRPr="00155479" w:rsidRDefault="00A76D88" w:rsidP="0084663C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15547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Воспитательно</w:t>
      </w:r>
      <w:proofErr w:type="spellEnd"/>
      <w:r w:rsidRPr="0015547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– образовательный процесс подразделен </w:t>
      </w:r>
      <w:proofErr w:type="gramStart"/>
      <w:r w:rsidRPr="0015547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на</w:t>
      </w:r>
      <w:proofErr w:type="gramEnd"/>
      <w:r w:rsidRPr="0015547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</w:p>
    <w:p w:rsidR="00A76D88" w:rsidRPr="00155479" w:rsidRDefault="00A76D88" w:rsidP="001E5F85">
      <w:pPr>
        <w:numPr>
          <w:ilvl w:val="0"/>
          <w:numId w:val="1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554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Образовательную деятельность</w:t>
      </w: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, осуществляемую в процессе организации различных  видов деятельности (игровой, коммуникативной, трудовой, познавательно – исследовательской, продуктивной, музыкально – художественной, чтения).</w:t>
      </w:r>
      <w:proofErr w:type="gramEnd"/>
    </w:p>
    <w:p w:rsidR="00A76D88" w:rsidRPr="00155479" w:rsidRDefault="00A76D88" w:rsidP="001E5F8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Образовательную деятельность, осуществляемую в ходе режимных моментов;</w:t>
      </w:r>
    </w:p>
    <w:p w:rsidR="00A76D88" w:rsidRPr="00155479" w:rsidRDefault="00A76D88" w:rsidP="001E5F8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Самостоятельную деятельность детей;</w:t>
      </w:r>
    </w:p>
    <w:p w:rsidR="00A76D88" w:rsidRPr="00155479" w:rsidRDefault="00A76D88" w:rsidP="001E5F8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Взаимодействие с семьями детей по реализации программы.</w:t>
      </w:r>
    </w:p>
    <w:p w:rsidR="00173D0B" w:rsidRPr="00155479" w:rsidRDefault="00173D0B" w:rsidP="0084663C">
      <w:pPr>
        <w:spacing w:after="0"/>
        <w:ind w:left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76D88" w:rsidRPr="00155479" w:rsidRDefault="00A76D88" w:rsidP="00BD1CE1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Организованная образовательная деятельность</w:t>
      </w:r>
    </w:p>
    <w:p w:rsidR="00A76D88" w:rsidRPr="00155479" w:rsidRDefault="005A01C5" w:rsidP="001E5F8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Игры дидактические</w:t>
      </w:r>
      <w:r w:rsidR="00A76D88"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, сюжетно – ролевые, подвижные, музыкальные, театрализованные;</w:t>
      </w:r>
    </w:p>
    <w:p w:rsidR="00A76D88" w:rsidRPr="00155479" w:rsidRDefault="00A76D88" w:rsidP="001E5F8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и обсуждение мультфильмов, видеофильмов, телепередач;</w:t>
      </w:r>
    </w:p>
    <w:p w:rsidR="00A76D88" w:rsidRPr="00155479" w:rsidRDefault="00A76D88" w:rsidP="001E5F8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Чтение и обсуждение программных произведений разных жанров;</w:t>
      </w:r>
    </w:p>
    <w:p w:rsidR="00A76D88" w:rsidRPr="00155479" w:rsidRDefault="00A76D88" w:rsidP="001E5F8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и решение проблемных ситуаций;</w:t>
      </w:r>
    </w:p>
    <w:p w:rsidR="00A76D88" w:rsidRPr="00155479" w:rsidRDefault="00A76D88" w:rsidP="001E5F8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Наблюдение за трудом взрослых, за природой;</w:t>
      </w:r>
    </w:p>
    <w:p w:rsidR="00A76D88" w:rsidRPr="00155479" w:rsidRDefault="00A76D88" w:rsidP="001E5F8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Проектная деятельность </w:t>
      </w:r>
    </w:p>
    <w:p w:rsidR="00A76D88" w:rsidRPr="00155479" w:rsidRDefault="00A76D88" w:rsidP="001E5F8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выставок</w:t>
      </w:r>
    </w:p>
    <w:p w:rsidR="00A76D88" w:rsidRPr="00155479" w:rsidRDefault="00A76D88" w:rsidP="001E5F8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Инсценирование</w:t>
      </w:r>
      <w:proofErr w:type="spellEnd"/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драматизация</w:t>
      </w:r>
    </w:p>
    <w:p w:rsidR="00A76D88" w:rsidRPr="00155479" w:rsidRDefault="00A76D88" w:rsidP="001E5F8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Продуктивная деятельность;</w:t>
      </w:r>
    </w:p>
    <w:p w:rsidR="00A76D88" w:rsidRPr="00155479" w:rsidRDefault="00A76D88" w:rsidP="001E5F8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Музыкальная деятельность</w:t>
      </w:r>
    </w:p>
    <w:p w:rsidR="00A76D88" w:rsidRPr="00155479" w:rsidRDefault="00A76D88" w:rsidP="001E5F8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Физкультурная деятельность</w:t>
      </w:r>
    </w:p>
    <w:p w:rsidR="00A76D88" w:rsidRPr="00155479" w:rsidRDefault="00A76D88" w:rsidP="001E5F8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 групповые и </w:t>
      </w:r>
      <w:proofErr w:type="spellStart"/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общесадовские</w:t>
      </w:r>
      <w:proofErr w:type="spellEnd"/>
    </w:p>
    <w:p w:rsidR="00A76D88" w:rsidRPr="00155479" w:rsidRDefault="00A76D88" w:rsidP="001E5F8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Экскурсии;</w:t>
      </w:r>
    </w:p>
    <w:p w:rsidR="00A76D88" w:rsidRPr="00155479" w:rsidRDefault="00A76D88" w:rsidP="001E5F8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Физкультурные досуги </w:t>
      </w:r>
      <w:proofErr w:type="gramStart"/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1-2 раза в месяц);</w:t>
      </w:r>
    </w:p>
    <w:p w:rsidR="00A76D88" w:rsidRPr="00155479" w:rsidRDefault="00A76D88" w:rsidP="001E5F8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Спортивные праздники </w:t>
      </w:r>
      <w:proofErr w:type="gramStart"/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2 раза в год);</w:t>
      </w:r>
    </w:p>
    <w:p w:rsidR="00A76D88" w:rsidRPr="00155479" w:rsidRDefault="00A76D88" w:rsidP="001E5F8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Смотры конкурсы;</w:t>
      </w:r>
    </w:p>
    <w:p w:rsidR="00A76D88" w:rsidRPr="00155479" w:rsidRDefault="00A76D88" w:rsidP="001E5F8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Праздники;</w:t>
      </w:r>
    </w:p>
    <w:p w:rsidR="00A76D88" w:rsidRPr="00155479" w:rsidRDefault="00A76D88" w:rsidP="001E5F8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Театрализованные представления.</w:t>
      </w:r>
    </w:p>
    <w:p w:rsidR="005A01C5" w:rsidRPr="00155479" w:rsidRDefault="005A01C5" w:rsidP="00B64850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2D23" w:rsidRPr="00155479" w:rsidRDefault="00292D23" w:rsidP="008466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2D23" w:rsidRPr="00155479" w:rsidRDefault="00292D23" w:rsidP="0084663C">
      <w:pPr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Образовательная деятельность в ходе режимных моментов в </w:t>
      </w:r>
      <w:proofErr w:type="spellStart"/>
      <w:r w:rsidR="00B20730" w:rsidRPr="0015547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подготовительной</w:t>
      </w:r>
      <w:r w:rsidRPr="0015547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группе</w:t>
      </w:r>
      <w:proofErr w:type="spellEnd"/>
    </w:p>
    <w:tbl>
      <w:tblPr>
        <w:tblW w:w="152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2868"/>
        <w:gridCol w:w="9340"/>
      </w:tblGrid>
      <w:tr w:rsidR="0084663C" w:rsidRPr="00155479" w:rsidTr="008149CA">
        <w:trPr>
          <w:trHeight w:val="311"/>
        </w:trPr>
        <w:tc>
          <w:tcPr>
            <w:tcW w:w="2993" w:type="dxa"/>
            <w:shd w:val="clear" w:color="auto" w:fill="auto"/>
          </w:tcPr>
          <w:p w:rsidR="00292D23" w:rsidRPr="00155479" w:rsidRDefault="00292D23" w:rsidP="008466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868" w:type="dxa"/>
            <w:shd w:val="clear" w:color="auto" w:fill="auto"/>
          </w:tcPr>
          <w:p w:rsidR="00292D23" w:rsidRPr="00155479" w:rsidRDefault="00292D23" w:rsidP="008466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9340" w:type="dxa"/>
            <w:shd w:val="clear" w:color="auto" w:fill="auto"/>
          </w:tcPr>
          <w:p w:rsidR="00292D23" w:rsidRPr="00155479" w:rsidRDefault="00292D23" w:rsidP="008466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84663C" w:rsidRPr="00155479" w:rsidTr="008149CA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Утренняя  гимнастика</w:t>
            </w:r>
          </w:p>
        </w:tc>
        <w:tc>
          <w:tcPr>
            <w:tcW w:w="2868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–э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стетическое развитие», «физическое развитие»</w:t>
            </w:r>
          </w:p>
        </w:tc>
      </w:tr>
      <w:tr w:rsidR="0084663C" w:rsidRPr="00155479" w:rsidTr="008149CA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Комплексы закаливающих процедур</w:t>
            </w:r>
          </w:p>
        </w:tc>
        <w:tc>
          <w:tcPr>
            <w:tcW w:w="2868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–э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стетическое развитие», «физическое развитие»</w:t>
            </w:r>
          </w:p>
        </w:tc>
      </w:tr>
      <w:tr w:rsidR="0084663C" w:rsidRPr="00155479" w:rsidTr="008149CA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2868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–э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стетическое развитие», «физическое развитие»</w:t>
            </w:r>
          </w:p>
        </w:tc>
      </w:tr>
      <w:tr w:rsidR="0084663C" w:rsidRPr="00155479" w:rsidTr="008149CA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Ситуативные  беседы при проведении режимных моментов</w:t>
            </w:r>
          </w:p>
        </w:tc>
        <w:tc>
          <w:tcPr>
            <w:tcW w:w="2868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–э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стетическое развитие», «физическое развитие»</w:t>
            </w:r>
          </w:p>
        </w:tc>
      </w:tr>
      <w:tr w:rsidR="0084663C" w:rsidRPr="00155479" w:rsidTr="008149CA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868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–э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стетическое развитие», «физическое развитие»</w:t>
            </w:r>
          </w:p>
        </w:tc>
      </w:tr>
      <w:tr w:rsidR="0084663C" w:rsidRPr="00155479" w:rsidTr="008149CA">
        <w:trPr>
          <w:trHeight w:val="311"/>
        </w:trPr>
        <w:tc>
          <w:tcPr>
            <w:tcW w:w="2993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2868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–э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стетическое развитие», «физическое развитие»</w:t>
            </w:r>
          </w:p>
        </w:tc>
      </w:tr>
      <w:tr w:rsidR="0084663C" w:rsidRPr="00155479" w:rsidTr="008149CA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Прогулки</w:t>
            </w:r>
          </w:p>
        </w:tc>
        <w:tc>
          <w:tcPr>
            <w:tcW w:w="2868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–э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стетическое развитие», «физическое развитие»</w:t>
            </w:r>
          </w:p>
        </w:tc>
      </w:tr>
      <w:tr w:rsidR="0084663C" w:rsidRPr="00155479" w:rsidTr="008149CA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868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–э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стетическое развитие», «физическое развитие»</w:t>
            </w:r>
          </w:p>
        </w:tc>
      </w:tr>
      <w:tr w:rsidR="00292D23" w:rsidRPr="00155479" w:rsidTr="008149CA">
        <w:trPr>
          <w:trHeight w:val="947"/>
        </w:trPr>
        <w:tc>
          <w:tcPr>
            <w:tcW w:w="2993" w:type="dxa"/>
            <w:shd w:val="clear" w:color="auto" w:fill="auto"/>
          </w:tcPr>
          <w:p w:rsidR="00292D23" w:rsidRPr="00155479" w:rsidRDefault="00292D23" w:rsidP="007E13D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Самостоятельная деятельность в </w:t>
            </w:r>
            <w:r w:rsidR="007E1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центрах активности</w:t>
            </w:r>
          </w:p>
        </w:tc>
        <w:tc>
          <w:tcPr>
            <w:tcW w:w="2868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–э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стетическое развитие», «физическое развитие»</w:t>
            </w:r>
          </w:p>
        </w:tc>
      </w:tr>
    </w:tbl>
    <w:p w:rsidR="00A76D88" w:rsidRPr="00155479" w:rsidRDefault="00A76D88" w:rsidP="0084663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6D88" w:rsidRPr="00155479" w:rsidRDefault="00A76D88" w:rsidP="0084663C">
      <w:pPr>
        <w:spacing w:after="0"/>
        <w:ind w:left="36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Самостоятельная деятельность детей</w:t>
      </w:r>
    </w:p>
    <w:p w:rsidR="00A76D88" w:rsidRPr="00155479" w:rsidRDefault="00A76D88" w:rsidP="001E5F85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Физическое развитие</w:t>
      </w: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: самостоятельные  подвижные игры, игры на свежем воздухе, спортивные игры;</w:t>
      </w:r>
    </w:p>
    <w:p w:rsidR="00A76D88" w:rsidRPr="00155479" w:rsidRDefault="00A76D88" w:rsidP="001E5F85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Социально – коммуникативное  развитие</w:t>
      </w: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: индивидуальные игры, все виды самостоятельной деятельности, предполагающие общение со сверстниками;</w:t>
      </w:r>
    </w:p>
    <w:p w:rsidR="00A76D88" w:rsidRPr="00155479" w:rsidRDefault="00A76D88" w:rsidP="001E5F85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Познавательно развитие</w:t>
      </w: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самостоятельное чтение, самостоятельные игры по мотивам  </w:t>
      </w:r>
      <w:proofErr w:type="gramStart"/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художественных</w:t>
      </w:r>
      <w:proofErr w:type="gramEnd"/>
    </w:p>
    <w:p w:rsidR="00A76D88" w:rsidRPr="00155479" w:rsidRDefault="00A76D88" w:rsidP="0084663C">
      <w:pPr>
        <w:spacing w:after="0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произведений, самостоятельная деятельность в уголке книги, в уголке театра, сюжетно – ролевых игр, развивающие игры.</w:t>
      </w:r>
    </w:p>
    <w:p w:rsidR="00A76D88" w:rsidRPr="00155479" w:rsidRDefault="00A76D88" w:rsidP="001E5F85">
      <w:pPr>
        <w:numPr>
          <w:ilvl w:val="0"/>
          <w:numId w:val="1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Художественно – эстетическое развитие:</w:t>
      </w: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самостоятельное рисование, лепка, аппликация, рассматривание репродукций картин, </w:t>
      </w:r>
      <w:proofErr w:type="spellStart"/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музицировани</w:t>
      </w:r>
      <w:proofErr w:type="gramStart"/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пение, танцы), игра на детских музыкальных инструментах, слушание музыки</w:t>
      </w:r>
      <w:r w:rsidR="00201110"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01110" w:rsidRPr="00155479" w:rsidRDefault="00B20730" w:rsidP="001E5F85">
      <w:pPr>
        <w:numPr>
          <w:ilvl w:val="0"/>
          <w:numId w:val="1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Речевое развитие – </w:t>
      </w: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беседы, речевые ситуации, составление рассказов и сказок словесные и настольно-печатные игры с правилами, ситуативные разговоры, сюжетные, режиссерские игры, игры-драматизации, различные виды театра.</w:t>
      </w:r>
    </w:p>
    <w:p w:rsidR="00417AC7" w:rsidRPr="00155479" w:rsidRDefault="00A7148C" w:rsidP="00077842">
      <w:pPr>
        <w:spacing w:before="225" w:after="225"/>
        <w:ind w:left="4248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2.4</w:t>
      </w:r>
      <w:r w:rsidR="00417AC7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.Взаимодействие с семьей, социумом.</w:t>
      </w:r>
    </w:p>
    <w:p w:rsidR="00380CC3" w:rsidRPr="00155479" w:rsidRDefault="00380CC3" w:rsidP="0084663C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Основные цели и задачи </w:t>
      </w:r>
    </w:p>
    <w:p w:rsidR="00380CC3" w:rsidRPr="00155479" w:rsidRDefault="00380CC3" w:rsidP="0084663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социальн</w:t>
      </w:r>
      <w:proofErr w:type="gramStart"/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proofErr w:type="spellEnd"/>
      <w:proofErr w:type="gramEnd"/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380CC3" w:rsidRPr="00155479" w:rsidRDefault="00380CC3" w:rsidP="0084663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Родителям и воспитателям необходимо преодолеть субординацию, </w:t>
      </w:r>
      <w:proofErr w:type="spellStart"/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монологизм</w:t>
      </w:r>
      <w:proofErr w:type="spellEnd"/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</w:t>
      </w:r>
    </w:p>
    <w:p w:rsidR="00380CC3" w:rsidRPr="00155479" w:rsidRDefault="00380CC3" w:rsidP="00A52A8B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Основные задачи взаимодействия детского сада с семьей:</w:t>
      </w:r>
    </w:p>
    <w:p w:rsidR="00380CC3" w:rsidRPr="00155479" w:rsidRDefault="00380CC3" w:rsidP="0084663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380CC3" w:rsidRPr="00155479" w:rsidRDefault="00380CC3" w:rsidP="0084663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:rsidR="00380CC3" w:rsidRPr="00155479" w:rsidRDefault="00380CC3" w:rsidP="0084663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• информирование друг друга об актуальных задачах воспитания и обучения детей и о возможностях детского сада и семьи в решении данных задач; </w:t>
      </w:r>
    </w:p>
    <w:p w:rsidR="00380CC3" w:rsidRPr="00155479" w:rsidRDefault="00380CC3" w:rsidP="0084663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380CC3" w:rsidRPr="00155479" w:rsidRDefault="00380CC3" w:rsidP="0084663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• привлечение семей воспитанников к участию в совместных с педагогами мероприятиях, организуемых в районе (городе, области); </w:t>
      </w:r>
    </w:p>
    <w:p w:rsidR="00380CC3" w:rsidRPr="00155479" w:rsidRDefault="00380CC3" w:rsidP="0084663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 </w:t>
      </w:r>
    </w:p>
    <w:p w:rsidR="008D1444" w:rsidRDefault="008D1444" w:rsidP="005A01C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1110" w:rsidRPr="00155479" w:rsidRDefault="001A1D0F" w:rsidP="005A01C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 работы с родителями на </w:t>
      </w:r>
      <w:r w:rsidR="003376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6249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3376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</w:t>
      </w:r>
      <w:r w:rsidR="006249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="00D960AF" w:rsidRPr="001554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у.г.</w:t>
      </w:r>
    </w:p>
    <w:tbl>
      <w:tblPr>
        <w:tblW w:w="1474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869"/>
        <w:gridCol w:w="1430"/>
        <w:gridCol w:w="2444"/>
      </w:tblGrid>
      <w:tr w:rsidR="00216457" w:rsidRPr="00155479" w:rsidTr="00216457">
        <w:trPr>
          <w:trHeight w:val="458"/>
        </w:trPr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216457" w:rsidP="0084663C">
            <w:pPr>
              <w:suppressAutoHyphens/>
              <w:overflowPunct w:val="0"/>
              <w:autoSpaceDE w:val="0"/>
              <w:spacing w:after="0"/>
              <w:ind w:left="-618" w:firstLine="61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216457" w:rsidP="0084663C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216457" w:rsidP="0084663C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216457" w:rsidRPr="00155479" w:rsidTr="00216457">
        <w:trPr>
          <w:trHeight w:val="295"/>
        </w:trPr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216457" w:rsidP="0084663C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ar-SA"/>
              </w:rPr>
            </w:pPr>
          </w:p>
          <w:p w:rsidR="00216457" w:rsidRPr="00155479" w:rsidRDefault="00216457" w:rsidP="00624997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ar-SA"/>
              </w:rPr>
              <w:t>Родительские собрания: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216457" w:rsidP="0084663C">
            <w:pPr>
              <w:suppressAutoHyphens/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216457" w:rsidP="0084663C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216457" w:rsidRPr="00155479" w:rsidTr="00216457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077842" w:rsidP="008F64BE">
            <w:pPr>
              <w:pStyle w:val="1"/>
              <w:jc w:val="lef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077842">
              <w:rPr>
                <w:color w:val="000000" w:themeColor="text1"/>
                <w:sz w:val="24"/>
                <w:szCs w:val="24"/>
                <w:lang w:eastAsia="ar-SA"/>
              </w:rPr>
              <w:t>Тема: «Речевое развитие старших  дошкольников»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216457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Сентябрь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4748DF" w:rsidRDefault="00BB36E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216457" w:rsidRPr="00155479" w:rsidTr="00216457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216457" w:rsidP="008F64BE">
            <w:pPr>
              <w:pStyle w:val="1"/>
              <w:jc w:val="left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216457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Декабрь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4748DF" w:rsidRDefault="00BB36E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216457" w:rsidRPr="00155479" w:rsidTr="00216457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9A7245" w:rsidP="009A7245">
            <w:pPr>
              <w:pStyle w:val="1"/>
              <w:jc w:val="lef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sz w:val="24"/>
                <w:szCs w:val="24"/>
              </w:rPr>
              <w:t>Тема: «Мы на год взрослее стали»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E13EFA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337659" w:rsidRDefault="00BB36EC" w:rsidP="009A7245">
            <w:pPr>
              <w:pStyle w:val="1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216457" w:rsidRPr="00155479" w:rsidTr="00216457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9A7245" w:rsidP="009A7245">
            <w:pPr>
              <w:pStyle w:val="1"/>
              <w:jc w:val="lef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sz w:val="24"/>
                <w:szCs w:val="24"/>
              </w:rPr>
              <w:t xml:space="preserve">Тема: </w:t>
            </w:r>
            <w:r w:rsidR="00BB36EC">
              <w:rPr>
                <w:sz w:val="24"/>
                <w:szCs w:val="24"/>
              </w:rPr>
              <w:t>«</w:t>
            </w:r>
            <w:r w:rsidRPr="00155479">
              <w:rPr>
                <w:sz w:val="24"/>
                <w:szCs w:val="24"/>
              </w:rPr>
              <w:t>На пути к школе»</w:t>
            </w:r>
            <w:r w:rsidRPr="00155479">
              <w:rPr>
                <w:sz w:val="24"/>
                <w:szCs w:val="24"/>
              </w:rPr>
              <w:tab/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6C6246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337659" w:rsidRDefault="00BB36E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216457" w:rsidRPr="00155479" w:rsidTr="00216457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216457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ar-SA"/>
              </w:rPr>
            </w:pPr>
          </w:p>
          <w:p w:rsidR="00216457" w:rsidRPr="00155479" w:rsidRDefault="00216457" w:rsidP="00216457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ar-SA"/>
              </w:rPr>
            </w:pPr>
          </w:p>
          <w:p w:rsidR="00216457" w:rsidRPr="00155479" w:rsidRDefault="00216457" w:rsidP="00216457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ar-SA"/>
              </w:rPr>
              <w:t>Смотры – конкурсы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216457" w:rsidP="0084663C">
            <w:pPr>
              <w:suppressAutoHyphens/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337659" w:rsidRDefault="00216457" w:rsidP="0084663C">
            <w:pPr>
              <w:suppressAutoHyphens/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216457" w:rsidRPr="00155479" w:rsidTr="00216457">
        <w:trPr>
          <w:trHeight w:val="1170"/>
        </w:trPr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216457" w:rsidP="0084663C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Смотр – конкурс: </w:t>
            </w: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«Лучшая поделка с мамой и папой»</w:t>
            </w:r>
          </w:p>
          <w:p w:rsidR="00216457" w:rsidRPr="00155479" w:rsidRDefault="00216457" w:rsidP="0084663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  <w:p w:rsidR="00216457" w:rsidRPr="00155479" w:rsidRDefault="00216457" w:rsidP="0084663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Смотр  газет</w:t>
            </w: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: «Моя дружная  спортивная семья»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216457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Февраль,</w:t>
            </w:r>
          </w:p>
          <w:p w:rsidR="00216457" w:rsidRPr="00155479" w:rsidRDefault="00216457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март</w:t>
            </w:r>
          </w:p>
          <w:p w:rsidR="00216457" w:rsidRPr="00155479" w:rsidRDefault="00216457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ок</w:t>
            </w:r>
            <w:r w:rsidR="0047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</w:t>
            </w: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ябрь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9B" w:rsidRPr="00155479" w:rsidRDefault="00BB36EC" w:rsidP="00216457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216457" w:rsidRPr="00155479" w:rsidTr="00216457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216457" w:rsidP="0084663C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lastRenderedPageBreak/>
              <w:t>День открытых дверей.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216457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Апрель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216457" w:rsidP="00DB2F9B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216457" w:rsidRPr="00155479" w:rsidTr="00E06DB9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7" w:rsidRPr="00155479" w:rsidRDefault="00216457" w:rsidP="0084663C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ar-SA"/>
              </w:rPr>
            </w:pPr>
          </w:p>
          <w:p w:rsidR="00216457" w:rsidRPr="00155479" w:rsidRDefault="00216457" w:rsidP="0084663C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ar-SA"/>
              </w:rPr>
              <w:t>Папки-передвижки: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7" w:rsidRPr="00155479" w:rsidRDefault="00216457" w:rsidP="0084663C">
            <w:pPr>
              <w:suppressAutoHyphens/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216457" w:rsidP="0084663C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216457" w:rsidRPr="00155479" w:rsidTr="00E06DB9">
        <w:trPr>
          <w:cantSplit/>
          <w:trHeight w:val="405"/>
        </w:trPr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BB36EC" w:rsidRDefault="009A7245" w:rsidP="00BB36EC">
            <w:pPr>
              <w:pStyle w:val="af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 xml:space="preserve">Тема: </w:t>
            </w:r>
            <w:r w:rsidR="00BB36EC">
              <w:rPr>
                <w:rFonts w:ascii="Times New Roman" w:hAnsi="Times New Roman"/>
                <w:sz w:val="24"/>
                <w:szCs w:val="24"/>
              </w:rPr>
              <w:t>«Развиваем р</w:t>
            </w:r>
            <w:r w:rsidR="00BB36EC" w:rsidRPr="006F59B5">
              <w:rPr>
                <w:rFonts w:ascii="Times New Roman" w:hAnsi="Times New Roman"/>
                <w:sz w:val="24"/>
                <w:szCs w:val="24"/>
              </w:rPr>
              <w:t>е</w:t>
            </w:r>
            <w:r w:rsidR="00BB36EC">
              <w:rPr>
                <w:rFonts w:ascii="Times New Roman" w:hAnsi="Times New Roman"/>
                <w:sz w:val="24"/>
                <w:szCs w:val="24"/>
              </w:rPr>
              <w:t>чь в кругу семьи»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6457" w:rsidRPr="00155479" w:rsidRDefault="00E06DB9" w:rsidP="00E06DB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BB36E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BB36EC" w:rsidRPr="00155479" w:rsidTr="00E06DB9">
        <w:trPr>
          <w:cantSplit/>
        </w:trPr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hAnsi="Times New Roman" w:cs="Times New Roman"/>
                <w:iCs/>
                <w:sz w:val="24"/>
                <w:szCs w:val="24"/>
              </w:rPr>
              <w:t>Тема: «Развиваем логическое мышление и мелкую моторику будущих первоклассников»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36EC" w:rsidRPr="00155479" w:rsidRDefault="00BB36EC" w:rsidP="0084663C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Default="00BB36EC">
            <w:r w:rsidRPr="004A5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BB36EC" w:rsidRPr="00155479" w:rsidTr="009A7245">
        <w:trPr>
          <w:cantSplit/>
        </w:trPr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077842" w:rsidP="009A7245">
            <w:pPr>
              <w:pStyle w:val="1"/>
              <w:jc w:val="lef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077842">
              <w:rPr>
                <w:sz w:val="24"/>
                <w:szCs w:val="24"/>
              </w:rPr>
              <w:t>Тема: «Речевые игры и упражнения для старших дошкольников»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BB36EC" w:rsidRPr="00155479" w:rsidRDefault="00BB36EC" w:rsidP="0084663C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Default="00BB36EC">
            <w:r w:rsidRPr="004A5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BB36EC" w:rsidRPr="00155479" w:rsidTr="00216457">
        <w:trPr>
          <w:cantSplit/>
        </w:trPr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077842" w:rsidP="009A7245">
            <w:pPr>
              <w:pStyle w:val="1"/>
              <w:jc w:val="left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Тема: «Пожарная безопасность в новогодние праздники»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6EC" w:rsidRPr="00155479" w:rsidRDefault="00077842" w:rsidP="0084663C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Default="00BB36EC">
            <w:r w:rsidRPr="004A5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BB36EC" w:rsidRPr="00155479" w:rsidTr="00216457">
        <w:trPr>
          <w:cantSplit/>
        </w:trPr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077842">
            <w:pPr>
              <w:pStyle w:val="1"/>
              <w:jc w:val="lef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sz w:val="24"/>
                <w:szCs w:val="24"/>
              </w:rPr>
              <w:t>Тема: «</w:t>
            </w:r>
            <w:r w:rsidR="00C428AD">
              <w:rPr>
                <w:sz w:val="24"/>
                <w:szCs w:val="24"/>
              </w:rPr>
              <w:t>Полет к звездам</w:t>
            </w:r>
            <w:r w:rsidRPr="00155479">
              <w:rPr>
                <w:sz w:val="24"/>
                <w:szCs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6EC" w:rsidRPr="00155479" w:rsidRDefault="00BB36EC" w:rsidP="0084663C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Default="00BB36EC">
            <w:r w:rsidRPr="004A5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BB36EC" w:rsidRPr="00155479" w:rsidTr="00216457">
        <w:trPr>
          <w:cantSplit/>
        </w:trPr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84663C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ar-SA"/>
              </w:rPr>
              <w:t>Анкетирование: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84663C">
            <w:pPr>
              <w:suppressAutoHyphens/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Default="00BB36EC">
            <w:r w:rsidRPr="004A5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BB36EC" w:rsidRPr="00155479" w:rsidTr="00216457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Тема: «Изучение потребностей родителей»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Сентябрь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Default="00BB36EC">
            <w:r w:rsidRPr="004A5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BB36EC" w:rsidRPr="00155479" w:rsidTr="00216457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E06DB9">
            <w:pPr>
              <w:pStyle w:val="1"/>
              <w:jc w:val="lef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sz w:val="24"/>
                <w:szCs w:val="24"/>
              </w:rPr>
              <w:t>Тема: «Оценка качества работы ДОУ»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E06DB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Default="00BB36EC">
            <w:r w:rsidRPr="004A5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216457" w:rsidRPr="00155479" w:rsidTr="00216457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DB9" w:rsidRPr="00155479" w:rsidRDefault="00E06DB9" w:rsidP="00E06DB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ar-SA"/>
              </w:rPr>
            </w:pPr>
          </w:p>
          <w:p w:rsidR="00216457" w:rsidRPr="00155479" w:rsidRDefault="00216457" w:rsidP="00216457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ar-SA"/>
              </w:rPr>
              <w:t>Консультации    для  родителей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ar-SA"/>
              </w:rPr>
              <w:t xml:space="preserve"> :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216457" w:rsidP="0084663C">
            <w:pPr>
              <w:suppressAutoHyphens/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337659" w:rsidRDefault="00216457" w:rsidP="0084663C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B36EC" w:rsidRPr="00155479" w:rsidTr="00216457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lastRenderedPageBreak/>
              <w:t>Тема: «Один дома»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октябрь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Default="00BB36EC">
            <w:r w:rsidRPr="008E5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BB36EC" w:rsidRPr="00155479" w:rsidTr="00216457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Тема: «Дорожная азбука по ПДД»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сентябрь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Default="00BB36EC">
            <w:r w:rsidRPr="008E5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BB36EC" w:rsidRPr="00155479" w:rsidTr="00216457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Тема: «Знакомим</w:t>
            </w:r>
            <w:r>
              <w:rPr>
                <w:sz w:val="24"/>
                <w:szCs w:val="24"/>
              </w:rPr>
              <w:t xml:space="preserve"> детей с основами безопасности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ноябрь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Default="00BB36EC">
            <w:r w:rsidRPr="008E5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BB36EC" w:rsidRPr="00155479" w:rsidTr="00216457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Тема: «</w:t>
            </w:r>
            <w:proofErr w:type="spellStart"/>
            <w:r w:rsidRPr="00155479">
              <w:rPr>
                <w:sz w:val="24"/>
                <w:szCs w:val="24"/>
              </w:rPr>
              <w:t>Сказкотерапия</w:t>
            </w:r>
            <w:proofErr w:type="spellEnd"/>
            <w:proofErr w:type="gramStart"/>
            <w:r w:rsidRPr="00155479">
              <w:rPr>
                <w:sz w:val="24"/>
                <w:szCs w:val="24"/>
              </w:rPr>
              <w:t xml:space="preserve"> ,</w:t>
            </w:r>
            <w:proofErr w:type="gramEnd"/>
            <w:r w:rsidRPr="00155479">
              <w:rPr>
                <w:sz w:val="24"/>
                <w:szCs w:val="24"/>
              </w:rPr>
              <w:t xml:space="preserve"> как метод коррекции  тревожности у   старших дошкольников»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февраль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Default="00BB36EC">
            <w:r w:rsidRPr="008E5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BB36EC" w:rsidRPr="00155479" w:rsidTr="00216457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Тема</w:t>
            </w:r>
            <w:proofErr w:type="gramStart"/>
            <w:r w:rsidRPr="00155479">
              <w:rPr>
                <w:sz w:val="24"/>
                <w:szCs w:val="24"/>
              </w:rPr>
              <w:t xml:space="preserve"> :</w:t>
            </w:r>
            <w:proofErr w:type="gramEnd"/>
            <w:r w:rsidRPr="00155479">
              <w:rPr>
                <w:sz w:val="24"/>
                <w:szCs w:val="24"/>
              </w:rPr>
              <w:t xml:space="preserve"> «Семья на пороге школьной жизни»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январь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Default="00BB36EC">
            <w:r w:rsidRPr="008E5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BB36EC" w:rsidRPr="00155479" w:rsidTr="00216457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Тема: «Шпаргалки для родителей - детское любопытство»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февраль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Default="00BB36EC">
            <w:r w:rsidRPr="008E5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BB36EC" w:rsidRPr="00155479" w:rsidTr="00216457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Тема: «</w:t>
            </w:r>
            <w:proofErr w:type="spellStart"/>
            <w:r w:rsidRPr="00155479">
              <w:rPr>
                <w:sz w:val="24"/>
                <w:szCs w:val="24"/>
              </w:rPr>
              <w:t>Гиперактивный</w:t>
            </w:r>
            <w:proofErr w:type="spellEnd"/>
            <w:r w:rsidRPr="00155479">
              <w:rPr>
                <w:sz w:val="24"/>
                <w:szCs w:val="24"/>
              </w:rPr>
              <w:t xml:space="preserve"> ребенок в детском саду и дома»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март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Default="00BB36EC">
            <w:r w:rsidRPr="008E5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BB36EC" w:rsidRPr="00155479" w:rsidTr="00216457">
        <w:trPr>
          <w:trHeight w:val="185"/>
        </w:trPr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Тема: «Кризис 7-ми  лет»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апрель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Default="00BB36EC">
            <w:r w:rsidRPr="008E5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BB36EC" w:rsidRPr="00155479" w:rsidTr="00216457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Тема: «Занимательные речевые игры для всей семьи»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май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Default="00BB36EC">
            <w:r w:rsidRPr="008E5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216457" w:rsidRPr="00155479" w:rsidTr="00216457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216457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ar-SA"/>
              </w:rPr>
            </w:pPr>
          </w:p>
          <w:p w:rsidR="00216457" w:rsidRPr="00155479" w:rsidRDefault="00216457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ar-SA"/>
              </w:rPr>
              <w:t>Консультации специалистов: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216457" w:rsidP="0084663C">
            <w:pPr>
              <w:suppressAutoHyphens/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337659" w:rsidRDefault="00216457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E06DB9" w:rsidRPr="00155479" w:rsidTr="00216457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DB9" w:rsidRPr="00155479" w:rsidRDefault="00E06DB9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Тема: «Роль  семьи в  сохранении  здоровья ребенка»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DB9" w:rsidRPr="00155479" w:rsidRDefault="00E06DB9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октябрь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DB9" w:rsidRPr="00337659" w:rsidRDefault="00E06DB9" w:rsidP="00E06DB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E06DB9" w:rsidRPr="00155479" w:rsidTr="00216457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DB9" w:rsidRPr="00155479" w:rsidRDefault="00E06DB9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Тема: «Семейные традиции - это  важно»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DB9" w:rsidRPr="00155479" w:rsidRDefault="00E06DB9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март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DB9" w:rsidRPr="00337659" w:rsidRDefault="00E06DB9" w:rsidP="00E06DB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E06DB9" w:rsidRPr="00155479" w:rsidTr="00216457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DB9" w:rsidRPr="00155479" w:rsidRDefault="00E06DB9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 xml:space="preserve">Тема: «Семейный отдых»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DB9" w:rsidRPr="00155479" w:rsidRDefault="00E06DB9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май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DB9" w:rsidRPr="00337659" w:rsidRDefault="00E06DB9" w:rsidP="00E06DB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E06DB9" w:rsidRPr="00155479" w:rsidTr="00216457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DB9" w:rsidRPr="00155479" w:rsidRDefault="00E06DB9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Тема: «Какую музыку слушать дома?»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DB9" w:rsidRPr="00155479" w:rsidRDefault="00E06DB9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январь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DB9" w:rsidRPr="00337659" w:rsidRDefault="00E06DB9" w:rsidP="00E06DB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E06DB9" w:rsidRPr="00155479" w:rsidTr="00216457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DB9" w:rsidRPr="00155479" w:rsidRDefault="00E06DB9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 xml:space="preserve">Тема: «Музыкальный </w:t>
            </w:r>
            <w:proofErr w:type="spellStart"/>
            <w:r w:rsidRPr="00155479">
              <w:rPr>
                <w:sz w:val="24"/>
                <w:szCs w:val="24"/>
              </w:rPr>
              <w:t>сканворд</w:t>
            </w:r>
            <w:proofErr w:type="spellEnd"/>
            <w:r w:rsidRPr="00155479">
              <w:rPr>
                <w:sz w:val="24"/>
                <w:szCs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DB9" w:rsidRPr="00155479" w:rsidRDefault="00E06DB9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ноябрь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DB9" w:rsidRPr="00337659" w:rsidRDefault="00E06DB9" w:rsidP="00E06DB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</w:tbl>
    <w:p w:rsidR="00292D23" w:rsidRPr="00155479" w:rsidRDefault="00292D23" w:rsidP="0084663C">
      <w:pPr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94F54" w:rsidRPr="00155479" w:rsidRDefault="00B300F5" w:rsidP="00A52A8B">
      <w:pPr>
        <w:spacing w:before="225" w:after="22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2.5</w:t>
      </w:r>
      <w:r w:rsidR="00417AC7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Планирование работы с детьми в группе</w:t>
      </w:r>
      <w:r w:rsidR="000D55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на 20</w:t>
      </w:r>
      <w:r w:rsidR="00624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</w:t>
      </w:r>
      <w:r w:rsidR="000D55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-20</w:t>
      </w:r>
      <w:r w:rsidR="00624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21</w:t>
      </w: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у.г.</w:t>
      </w:r>
    </w:p>
    <w:p w:rsidR="00C90680" w:rsidRPr="00155479" w:rsidRDefault="00C90680" w:rsidP="0084663C">
      <w:pPr>
        <w:suppressAutoHyphens/>
        <w:overflowPunct w:val="0"/>
        <w:autoSpaceDE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Цель: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создание положительного эмоционального настроя, комфорта, обеспечения радостного проживания в ДОУ.</w:t>
      </w:r>
    </w:p>
    <w:tbl>
      <w:tblPr>
        <w:tblW w:w="14144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10404"/>
        <w:gridCol w:w="1430"/>
        <w:gridCol w:w="2310"/>
      </w:tblGrid>
      <w:tr w:rsidR="000171DC" w:rsidRPr="00155479" w:rsidTr="000171DC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84663C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Мероприятия</w:t>
            </w:r>
          </w:p>
          <w:p w:rsidR="000171DC" w:rsidRPr="00155479" w:rsidRDefault="000171DC" w:rsidP="0084663C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84663C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Дата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0171DC" w:rsidRPr="00155479" w:rsidTr="000171DC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84663C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val="single"/>
                <w:lang w:eastAsia="ar-SA"/>
              </w:rPr>
              <w:lastRenderedPageBreak/>
              <w:t>Общие праздники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val="single"/>
                <w:lang w:eastAsia="ar-SA"/>
              </w:rPr>
              <w:t xml:space="preserve"> :</w:t>
            </w:r>
            <w:proofErr w:type="gramEnd"/>
          </w:p>
          <w:p w:rsidR="000171DC" w:rsidRPr="00155479" w:rsidRDefault="000171D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84663C">
            <w:pPr>
              <w:suppressAutoHyphens/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84663C">
            <w:pPr>
              <w:suppressAutoHyphens/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0171DC" w:rsidRPr="00155479" w:rsidTr="000171DC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«День Знаний».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DF" w:rsidRPr="00337659" w:rsidRDefault="004748DF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0171DC" w:rsidRPr="00155479" w:rsidTr="000171DC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«Осень  золотая»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DF" w:rsidRPr="00337659" w:rsidRDefault="004748DF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0171DC" w:rsidRPr="00155479" w:rsidTr="000171DC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«Новогодние приключения».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DF" w:rsidRPr="00337659" w:rsidRDefault="004748DF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0171DC" w:rsidRPr="00155479" w:rsidTr="000171DC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«Праздник  пап».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DF" w:rsidRPr="00337659" w:rsidRDefault="004748DF" w:rsidP="002936EF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0171DC" w:rsidRPr="00155479" w:rsidTr="000171DC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«Праздник  мам»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DF" w:rsidRPr="00337659" w:rsidRDefault="004748DF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0171DC" w:rsidRPr="00155479" w:rsidTr="000171DC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«Славься, День Победы!»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337659" w:rsidRDefault="000171D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0171DC" w:rsidRPr="00155479" w:rsidTr="000171DC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«Выпускной бал»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DF" w:rsidRPr="00337659" w:rsidRDefault="004748DF" w:rsidP="002936EF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0171DC" w:rsidRPr="00155479" w:rsidTr="000171DC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0171D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val="single"/>
                <w:lang w:eastAsia="ar-SA"/>
              </w:rPr>
            </w:pPr>
          </w:p>
          <w:p w:rsidR="000171DC" w:rsidRPr="00155479" w:rsidRDefault="000171DC" w:rsidP="000171DC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val="single"/>
                <w:lang w:eastAsia="ar-SA"/>
              </w:rPr>
              <w:t xml:space="preserve">Развлечения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84663C">
            <w:pPr>
              <w:suppressAutoHyphens/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337659" w:rsidRDefault="000171DC" w:rsidP="0084663C">
            <w:pPr>
              <w:suppressAutoHyphens/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0171DC" w:rsidRPr="00155479" w:rsidTr="000171DC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BB36E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«Нам звонок о школе скажет»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BB36E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D99" w:rsidRPr="00337659" w:rsidRDefault="00A93D99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0171DC" w:rsidRPr="00155479" w:rsidTr="000171DC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BB36E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«Путешествие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Спортландию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BB36E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D99" w:rsidRPr="00337659" w:rsidRDefault="00A93D99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0171DC" w:rsidRPr="00155479" w:rsidTr="000171DC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BB36EC" w:rsidP="00BB36E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«Чтобы мама не грустила»»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6C6BB9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337659" w:rsidRDefault="000171D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0171DC" w:rsidRPr="00155479" w:rsidTr="000171DC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6C6BB9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«В гостях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Светофорика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6C6BB9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337659" w:rsidRDefault="000171D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0171DC" w:rsidRPr="00155479" w:rsidTr="000171DC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6C6BB9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«За здоровьем всей семьей»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6C6BB9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337659" w:rsidRDefault="000171D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6C6BB9" w:rsidRPr="00155479" w:rsidTr="006C6BB9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BB9" w:rsidRPr="00155479" w:rsidRDefault="006C6BB9" w:rsidP="006C6BB9">
            <w:pPr>
              <w:suppressAutoHyphens/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</w:t>
            </w:r>
            <w:r w:rsidR="00CA0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Здравствуй Масленица»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BB9" w:rsidRPr="00155479" w:rsidRDefault="006C6BB9" w:rsidP="006C6BB9">
            <w:pPr>
              <w:suppressAutoHyphens/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BB9" w:rsidRPr="00337659" w:rsidRDefault="006C6BB9" w:rsidP="006C6BB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CA0DC8" w:rsidRPr="00155479" w:rsidTr="00356846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155479" w:rsidRDefault="00CA0DC8" w:rsidP="00C428AD">
            <w:pPr>
              <w:suppressAutoHyphens/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</w:t>
            </w:r>
            <w:r w:rsidR="00C42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День птиц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155479" w:rsidRDefault="00CA0DC8" w:rsidP="00356846">
            <w:pPr>
              <w:suppressAutoHyphens/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337659" w:rsidRDefault="00CA0DC8" w:rsidP="0035684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CA0DC8" w:rsidRPr="00155479" w:rsidTr="00356846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155479" w:rsidRDefault="00CA0DC8" w:rsidP="00356846">
            <w:pPr>
              <w:suppressAutoHyphens/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«День Земли»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155479" w:rsidRDefault="00CA0DC8" w:rsidP="00356846">
            <w:pPr>
              <w:suppressAutoHyphens/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337659" w:rsidRDefault="00CA0DC8" w:rsidP="0035684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0171DC" w:rsidRPr="00155479" w:rsidTr="000171DC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84663C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ar-SA"/>
              </w:rPr>
            </w:pPr>
          </w:p>
          <w:p w:rsidR="000171DC" w:rsidRPr="00155479" w:rsidRDefault="000171DC" w:rsidP="0084663C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ar-SA"/>
              </w:rPr>
              <w:t>Выставки,  конкур</w:t>
            </w:r>
            <w:r w:rsidR="006249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ar-SA"/>
              </w:rPr>
              <w:t>с</w:t>
            </w:r>
            <w:r w:rsidRPr="001554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ar-SA"/>
              </w:rPr>
              <w:t>ы   детского творчества: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84663C">
            <w:pPr>
              <w:suppressAutoHyphens/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337659" w:rsidRDefault="000171DC" w:rsidP="0084663C">
            <w:pPr>
              <w:suppressAutoHyphens/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CA0DC8" w:rsidRPr="00155479" w:rsidTr="00356846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155479" w:rsidRDefault="00CA0DC8" w:rsidP="0035684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Выставка   рисунков  «Красота  родного  края»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155479" w:rsidRDefault="00CA0DC8" w:rsidP="0035684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337659" w:rsidRDefault="00CA0DC8" w:rsidP="0035684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CA0DC8" w:rsidRPr="00155479" w:rsidTr="000171DC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155479" w:rsidRDefault="00CA0DC8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Выставка  </w:t>
            </w: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«Осенние  чудеса»  поделки из природного материала (дети совместно с родителями)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155479" w:rsidRDefault="00CA0DC8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Октябрь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337659" w:rsidRDefault="00CA0DC8" w:rsidP="005A01C5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CA0DC8" w:rsidRPr="00155479" w:rsidTr="000171DC">
        <w:trPr>
          <w:trHeight w:val="688"/>
        </w:trPr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155479" w:rsidRDefault="00CA0DC8" w:rsidP="00C428AD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Выставка    «</w:t>
            </w:r>
            <w:r w:rsidR="00C42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Моя мама - рукодельница</w:t>
            </w: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155479" w:rsidRDefault="00CA0DC8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337659" w:rsidRDefault="00CA0DC8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CA0DC8" w:rsidRPr="00155479" w:rsidTr="000171DC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155479" w:rsidRDefault="00CA0DC8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Выставка « Новогодние  украшения» </w:t>
            </w: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(дети совместно с родителями)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155479" w:rsidRDefault="00CA0DC8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337659" w:rsidRDefault="00CA0DC8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CA0DC8" w:rsidRPr="00155479" w:rsidTr="00356846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155479" w:rsidRDefault="00CA0DC8" w:rsidP="00356846">
            <w:pPr>
              <w:suppressAutoHyphens/>
              <w:spacing w:after="0"/>
              <w:ind w:right="2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Выставка поделок   «Полёт к звёздам»  ко дню космонавтики                              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155479" w:rsidRDefault="00CA0DC8" w:rsidP="00356846">
            <w:pPr>
              <w:suppressAutoHyphens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12 апреля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337659" w:rsidRDefault="00CA0DC8" w:rsidP="0035684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CA0DC8" w:rsidRPr="00155479" w:rsidTr="000171DC">
        <w:trPr>
          <w:trHeight w:val="555"/>
        </w:trPr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155479" w:rsidRDefault="00CA0DC8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155479" w:rsidRDefault="00CA0DC8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337659" w:rsidRDefault="00CA0DC8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</w:tbl>
    <w:p w:rsidR="00B64850" w:rsidRDefault="00B64850" w:rsidP="00B64850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00F5" w:rsidRPr="00B64850" w:rsidRDefault="00417AC7" w:rsidP="00B64850">
      <w:pPr>
        <w:spacing w:before="225" w:after="225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B6485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</w:t>
      </w:r>
      <w:r w:rsidR="00B300F5" w:rsidRPr="00B6485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омплексно</w:t>
      </w:r>
      <w:r w:rsidR="00F94F54" w:rsidRPr="00B6485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-тематическое планирование  в</w:t>
      </w:r>
      <w:r w:rsidR="00337659" w:rsidRPr="00B6485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300F5" w:rsidRPr="00B6485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подготовительной</w:t>
      </w:r>
      <w:r w:rsidR="00337659" w:rsidRPr="00B6485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94F54" w:rsidRPr="00B6485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группе  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8505"/>
      </w:tblGrid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b/>
                <w:sz w:val="24"/>
                <w:szCs w:val="24"/>
              </w:rPr>
            </w:pPr>
            <w:r w:rsidRPr="006C6BB9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b/>
                <w:sz w:val="24"/>
                <w:szCs w:val="24"/>
              </w:rPr>
            </w:pPr>
            <w:r w:rsidRPr="006C6BB9">
              <w:rPr>
                <w:b/>
                <w:sz w:val="24"/>
                <w:szCs w:val="24"/>
              </w:rPr>
              <w:t>Тема недели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b/>
                <w:sz w:val="24"/>
                <w:szCs w:val="24"/>
              </w:rPr>
            </w:pPr>
            <w:r w:rsidRPr="006C6BB9">
              <w:rPr>
                <w:b/>
                <w:sz w:val="24"/>
                <w:szCs w:val="24"/>
              </w:rPr>
              <w:t>Итоговое мероприятие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b/>
                <w:sz w:val="24"/>
                <w:szCs w:val="24"/>
              </w:rPr>
            </w:pPr>
            <w:r w:rsidRPr="006C6BB9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1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 xml:space="preserve">Здравствуй детский сад! 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Развлечение «День знаний»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Азбука дорожного движения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Мини-проект «Карта моего села»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 xml:space="preserve">Берегите лес! 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ОД «Что такое праздник леса!»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4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Мое село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Фотовыставка «Мое село»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 xml:space="preserve">5 </w:t>
            </w:r>
            <w:proofErr w:type="spellStart"/>
            <w:r w:rsidRPr="006C6BB9">
              <w:rPr>
                <w:sz w:val="24"/>
                <w:szCs w:val="24"/>
              </w:rPr>
              <w:t>неделя</w:t>
            </w:r>
            <w:proofErr w:type="gramStart"/>
            <w:r w:rsidRPr="006C6BB9">
              <w:rPr>
                <w:sz w:val="24"/>
                <w:szCs w:val="24"/>
              </w:rPr>
              <w:t>.с</w:t>
            </w:r>
            <w:proofErr w:type="gramEnd"/>
            <w:r w:rsidRPr="006C6BB9">
              <w:rPr>
                <w:sz w:val="24"/>
                <w:szCs w:val="24"/>
              </w:rPr>
              <w:t>ент</w:t>
            </w:r>
            <w:proofErr w:type="spellEnd"/>
            <w:r w:rsidRPr="006C6BB9">
              <w:rPr>
                <w:sz w:val="24"/>
                <w:szCs w:val="24"/>
              </w:rPr>
              <w:t xml:space="preserve"> -1неделя.окт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Оформление поздравительной стенгазеты для дошкольных работников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b/>
                <w:sz w:val="24"/>
                <w:szCs w:val="24"/>
              </w:rPr>
            </w:pPr>
            <w:r w:rsidRPr="006C6BB9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Осень в произведениях писателей и художников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Продуктивная деятельность «Осень золотая»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Перелетные птицы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 xml:space="preserve">Изготовление </w:t>
            </w:r>
            <w:proofErr w:type="spellStart"/>
            <w:r w:rsidRPr="006C6BB9">
              <w:rPr>
                <w:sz w:val="24"/>
                <w:szCs w:val="24"/>
              </w:rPr>
              <w:t>лэпбука</w:t>
            </w:r>
            <w:proofErr w:type="spellEnd"/>
            <w:r w:rsidRPr="006C6BB9">
              <w:rPr>
                <w:sz w:val="24"/>
                <w:szCs w:val="24"/>
              </w:rPr>
              <w:t xml:space="preserve"> «Птицы»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4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Неделя здоровья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Спортивное развлечение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5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Чем ты осень хороша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Осенний утренник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b/>
                <w:sz w:val="24"/>
                <w:szCs w:val="24"/>
              </w:rPr>
            </w:pPr>
            <w:r w:rsidRPr="006C6BB9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1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 xml:space="preserve">В единстве наша сила 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Продукт</w:t>
            </w:r>
            <w:proofErr w:type="gramStart"/>
            <w:r w:rsidRPr="006C6BB9">
              <w:rPr>
                <w:sz w:val="24"/>
                <w:szCs w:val="24"/>
              </w:rPr>
              <w:t>.</w:t>
            </w:r>
            <w:proofErr w:type="gramEnd"/>
            <w:r w:rsidRPr="006C6BB9">
              <w:rPr>
                <w:sz w:val="24"/>
                <w:szCs w:val="24"/>
              </w:rPr>
              <w:t xml:space="preserve"> </w:t>
            </w:r>
            <w:proofErr w:type="gramStart"/>
            <w:r w:rsidRPr="006C6BB9">
              <w:rPr>
                <w:sz w:val="24"/>
                <w:szCs w:val="24"/>
              </w:rPr>
              <w:t>д</w:t>
            </w:r>
            <w:proofErr w:type="gramEnd"/>
            <w:r w:rsidRPr="006C6BB9">
              <w:rPr>
                <w:sz w:val="24"/>
                <w:szCs w:val="24"/>
              </w:rPr>
              <w:t>еятельность «Границы России»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Человек часть природы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ОД «Мы жители планеты Земля»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Мой дом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Продуктивная деятельность «Я себе построю дом – пусть уютно будет в нем»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4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Чтобы мама не грустила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Развлечение «День матери»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b/>
                <w:sz w:val="24"/>
                <w:szCs w:val="24"/>
              </w:rPr>
            </w:pPr>
            <w:r w:rsidRPr="006C6BB9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1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 xml:space="preserve">Уроки </w:t>
            </w:r>
            <w:proofErr w:type="spellStart"/>
            <w:r>
              <w:rPr>
                <w:sz w:val="24"/>
                <w:szCs w:val="24"/>
              </w:rPr>
              <w:t>Светофорика</w:t>
            </w:r>
            <w:proofErr w:type="spellEnd"/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«В гостях у </w:t>
            </w:r>
            <w:proofErr w:type="spellStart"/>
            <w:r>
              <w:rPr>
                <w:sz w:val="24"/>
                <w:szCs w:val="24"/>
              </w:rPr>
              <w:t>светофорика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Домашние питомцы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Конкурс «Мы в ответе за тех, кого приручили»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Волшебница Зима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Продуктивная деятельность «Серебряная сказка»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4-5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Новый год и Рождество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Новогодний утренник, просмотр мультфильма «Рождество Христово»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b/>
                <w:sz w:val="24"/>
                <w:szCs w:val="24"/>
              </w:rPr>
            </w:pPr>
            <w:r w:rsidRPr="006C6BB9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1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Праздничные дни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lastRenderedPageBreak/>
              <w:t xml:space="preserve">2 неделя 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Безопасность вокруг нас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Викторина «Знатоки правил безопасности»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Зима. Зимние забавы.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развлечение</w:t>
            </w:r>
            <w:r w:rsidRPr="006C6BB9">
              <w:rPr>
                <w:sz w:val="24"/>
                <w:szCs w:val="24"/>
              </w:rPr>
              <w:t xml:space="preserve"> «За здоровьем всей семьей»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4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Зимующие птицы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Акция «Покормите птиц зимой»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b/>
                <w:sz w:val="24"/>
                <w:szCs w:val="24"/>
              </w:rPr>
            </w:pPr>
            <w:r w:rsidRPr="006C6BB9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1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 xml:space="preserve">Дикие животные 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Вечер загадок «Кто живет в лесу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Профессии</w:t>
            </w:r>
          </w:p>
        </w:tc>
        <w:tc>
          <w:tcPr>
            <w:tcW w:w="8505" w:type="dxa"/>
          </w:tcPr>
          <w:p w:rsidR="006C6BB9" w:rsidRPr="006C6BB9" w:rsidRDefault="005F40E3" w:rsidP="006C6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фотоальбома «Профессии моих родителей»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Утренник </w:t>
            </w:r>
            <w:r w:rsidRPr="006C6BB9">
              <w:rPr>
                <w:sz w:val="24"/>
                <w:szCs w:val="24"/>
              </w:rPr>
              <w:t xml:space="preserve"> «Бравые солдаты»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4 неделя</w:t>
            </w:r>
          </w:p>
        </w:tc>
        <w:tc>
          <w:tcPr>
            <w:tcW w:w="3827" w:type="dxa"/>
          </w:tcPr>
          <w:p w:rsidR="006C6BB9" w:rsidRPr="006C6BB9" w:rsidRDefault="00C428AD" w:rsidP="006C6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Семья. Мамин праздник</w:t>
            </w:r>
          </w:p>
        </w:tc>
        <w:tc>
          <w:tcPr>
            <w:tcW w:w="8505" w:type="dxa"/>
          </w:tcPr>
          <w:p w:rsidR="006C6BB9" w:rsidRPr="006C6BB9" w:rsidRDefault="005F40E3" w:rsidP="006C6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«Моя мама – рукодельница»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b/>
                <w:sz w:val="24"/>
                <w:szCs w:val="24"/>
              </w:rPr>
            </w:pPr>
            <w:r w:rsidRPr="006C6BB9">
              <w:rPr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1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Мамин праздник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Утренник «Сегодня праздник наших мам»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3827" w:type="dxa"/>
          </w:tcPr>
          <w:p w:rsidR="006C6BB9" w:rsidRPr="006C6BB9" w:rsidRDefault="00C428AD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Народные праздники. Масленица</w:t>
            </w:r>
          </w:p>
        </w:tc>
        <w:tc>
          <w:tcPr>
            <w:tcW w:w="8505" w:type="dxa"/>
          </w:tcPr>
          <w:p w:rsidR="006C6BB9" w:rsidRPr="006C6BB9" w:rsidRDefault="005F40E3" w:rsidP="006C6BB9">
            <w:pPr>
              <w:rPr>
                <w:sz w:val="24"/>
                <w:szCs w:val="24"/>
              </w:rPr>
            </w:pPr>
            <w:r w:rsidRPr="005F40E3">
              <w:rPr>
                <w:sz w:val="24"/>
                <w:szCs w:val="24"/>
              </w:rPr>
              <w:t>Развлечение на прогулке «Масленица»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:rsidR="006C6BB9" w:rsidRPr="006C6BB9" w:rsidRDefault="00C428AD" w:rsidP="006C6BB9">
            <w:pPr>
              <w:rPr>
                <w:sz w:val="24"/>
                <w:szCs w:val="24"/>
              </w:rPr>
            </w:pPr>
            <w:r w:rsidRPr="00C428AD">
              <w:rPr>
                <w:sz w:val="24"/>
                <w:szCs w:val="24"/>
              </w:rPr>
              <w:t>Идет весна, спешит весна</w:t>
            </w:r>
          </w:p>
        </w:tc>
        <w:tc>
          <w:tcPr>
            <w:tcW w:w="8505" w:type="dxa"/>
          </w:tcPr>
          <w:p w:rsidR="006C6BB9" w:rsidRPr="006C6BB9" w:rsidRDefault="005F40E3" w:rsidP="006C6BB9">
            <w:pPr>
              <w:rPr>
                <w:sz w:val="24"/>
                <w:szCs w:val="24"/>
              </w:rPr>
            </w:pPr>
            <w:r w:rsidRPr="005F40E3">
              <w:rPr>
                <w:sz w:val="24"/>
                <w:szCs w:val="24"/>
              </w:rPr>
              <w:t>Вечер тематических загадок и стихотворений о весне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4 неделя</w:t>
            </w:r>
          </w:p>
        </w:tc>
        <w:tc>
          <w:tcPr>
            <w:tcW w:w="3827" w:type="dxa"/>
          </w:tcPr>
          <w:p w:rsidR="006C6BB9" w:rsidRPr="006C6BB9" w:rsidRDefault="005F40E3" w:rsidP="006C6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весной.</w:t>
            </w:r>
          </w:p>
        </w:tc>
        <w:tc>
          <w:tcPr>
            <w:tcW w:w="8505" w:type="dxa"/>
          </w:tcPr>
          <w:p w:rsidR="006C6BB9" w:rsidRPr="006C6BB9" w:rsidRDefault="005F40E3" w:rsidP="005F40E3">
            <w:pPr>
              <w:rPr>
                <w:sz w:val="24"/>
                <w:szCs w:val="24"/>
              </w:rPr>
            </w:pPr>
            <w:r w:rsidRPr="005F40E3">
              <w:rPr>
                <w:sz w:val="24"/>
                <w:szCs w:val="24"/>
              </w:rPr>
              <w:t xml:space="preserve">Викторина «Знатоки правил </w:t>
            </w:r>
            <w:proofErr w:type="spellStart"/>
            <w:r w:rsidRPr="005F40E3">
              <w:rPr>
                <w:sz w:val="24"/>
                <w:szCs w:val="24"/>
              </w:rPr>
              <w:t>безопасности»</w:t>
            </w:r>
            <w:proofErr w:type="spellEnd"/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5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День птиц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Фольклорное развлечение «Сороки»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b/>
                <w:sz w:val="24"/>
                <w:szCs w:val="24"/>
              </w:rPr>
            </w:pPr>
            <w:r w:rsidRPr="006C6BB9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1 неделя</w:t>
            </w:r>
          </w:p>
        </w:tc>
        <w:tc>
          <w:tcPr>
            <w:tcW w:w="3827" w:type="dxa"/>
          </w:tcPr>
          <w:p w:rsidR="006C6BB9" w:rsidRPr="006C6BB9" w:rsidRDefault="005F40E3" w:rsidP="005F40E3">
            <w:pPr>
              <w:rPr>
                <w:sz w:val="24"/>
                <w:szCs w:val="24"/>
              </w:rPr>
            </w:pPr>
            <w:r w:rsidRPr="005F40E3">
              <w:rPr>
                <w:sz w:val="24"/>
                <w:szCs w:val="24"/>
              </w:rPr>
              <w:t xml:space="preserve">Неделя детской книги </w:t>
            </w:r>
          </w:p>
        </w:tc>
        <w:tc>
          <w:tcPr>
            <w:tcW w:w="8505" w:type="dxa"/>
          </w:tcPr>
          <w:p w:rsidR="006C6BB9" w:rsidRPr="006C6BB9" w:rsidRDefault="005F40E3" w:rsidP="006C6BB9">
            <w:pPr>
              <w:rPr>
                <w:sz w:val="24"/>
                <w:szCs w:val="24"/>
              </w:rPr>
            </w:pPr>
            <w:r w:rsidRPr="005F40E3">
              <w:rPr>
                <w:sz w:val="24"/>
                <w:szCs w:val="24"/>
              </w:rPr>
              <w:t>Экскурсия в сельскую библиотеку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Космос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Продуктивная деятельность «Космос»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Земля</w:t>
            </w:r>
            <w:r w:rsidR="005F40E3">
              <w:rPr>
                <w:sz w:val="24"/>
                <w:szCs w:val="24"/>
              </w:rPr>
              <w:t xml:space="preserve"> </w:t>
            </w:r>
            <w:r w:rsidRPr="006C6BB9">
              <w:rPr>
                <w:sz w:val="24"/>
                <w:szCs w:val="24"/>
              </w:rPr>
              <w:t>-</w:t>
            </w:r>
            <w:r w:rsidR="005F40E3">
              <w:rPr>
                <w:sz w:val="24"/>
                <w:szCs w:val="24"/>
              </w:rPr>
              <w:t xml:space="preserve"> </w:t>
            </w:r>
            <w:r w:rsidRPr="006C6BB9">
              <w:rPr>
                <w:sz w:val="24"/>
                <w:szCs w:val="24"/>
              </w:rPr>
              <w:t>наш общий дом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spacing w:line="480" w:lineRule="auto"/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Развлечение «День земли»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4 неделя-1неделя мая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«Я помню, я горжусь»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Праздник «День Победы»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b/>
                <w:sz w:val="24"/>
                <w:szCs w:val="24"/>
              </w:rPr>
            </w:pPr>
            <w:r w:rsidRPr="006C6BB9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2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Россия богата талантами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Просмотр презентации «Выдающиеся люди России»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Школа и учителя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Экскурсия в школу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4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До свидания детский сад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Утренник «До свидания детский сад!»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38 недель</w:t>
            </w:r>
          </w:p>
        </w:tc>
      </w:tr>
    </w:tbl>
    <w:p w:rsidR="003E628B" w:rsidRPr="00155479" w:rsidRDefault="003E628B" w:rsidP="0084663C">
      <w:pPr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75589" w:rsidRPr="00675589" w:rsidRDefault="00675589" w:rsidP="00675589">
      <w:pPr>
        <w:jc w:val="both"/>
        <w:rPr>
          <w:rFonts w:ascii="Times New Roman" w:hAnsi="Times New Roman" w:cs="Times New Roman"/>
          <w:sz w:val="24"/>
          <w:szCs w:val="36"/>
        </w:rPr>
      </w:pPr>
    </w:p>
    <w:p w:rsidR="005F40E3" w:rsidRDefault="005F40E3" w:rsidP="00675589">
      <w:pPr>
        <w:jc w:val="both"/>
        <w:rPr>
          <w:rFonts w:ascii="Times New Roman" w:hAnsi="Times New Roman" w:cs="Times New Roman"/>
          <w:b/>
          <w:sz w:val="28"/>
          <w:szCs w:val="36"/>
        </w:rPr>
      </w:pPr>
    </w:p>
    <w:p w:rsidR="00675589" w:rsidRPr="00675589" w:rsidRDefault="00675589" w:rsidP="00675589">
      <w:pPr>
        <w:jc w:val="both"/>
        <w:rPr>
          <w:rFonts w:ascii="Times New Roman" w:hAnsi="Times New Roman" w:cs="Times New Roman"/>
          <w:b/>
          <w:sz w:val="28"/>
          <w:szCs w:val="36"/>
        </w:rPr>
      </w:pPr>
      <w:r w:rsidRPr="00675589">
        <w:rPr>
          <w:rFonts w:ascii="Times New Roman" w:hAnsi="Times New Roman" w:cs="Times New Roman"/>
          <w:b/>
          <w:sz w:val="28"/>
          <w:szCs w:val="36"/>
        </w:rPr>
        <w:lastRenderedPageBreak/>
        <w:t xml:space="preserve">Циклограмма </w:t>
      </w:r>
      <w:proofErr w:type="spellStart"/>
      <w:r w:rsidRPr="00675589">
        <w:rPr>
          <w:rFonts w:ascii="Times New Roman" w:hAnsi="Times New Roman" w:cs="Times New Roman"/>
          <w:b/>
          <w:sz w:val="28"/>
          <w:szCs w:val="36"/>
        </w:rPr>
        <w:t>воспитательно</w:t>
      </w:r>
      <w:proofErr w:type="spellEnd"/>
      <w:r w:rsidRPr="00675589">
        <w:rPr>
          <w:rFonts w:ascii="Times New Roman" w:hAnsi="Times New Roman" w:cs="Times New Roman"/>
          <w:b/>
          <w:sz w:val="28"/>
          <w:szCs w:val="36"/>
        </w:rPr>
        <w:t xml:space="preserve">–образовательной деятельности </w:t>
      </w:r>
    </w:p>
    <w:p w:rsidR="000171DC" w:rsidRPr="00155479" w:rsidRDefault="000171DC" w:rsidP="00D7563A">
      <w:pPr>
        <w:spacing w:before="225" w:after="22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627" w:type="dxa"/>
        <w:tblInd w:w="-432" w:type="dxa"/>
        <w:shd w:val="clear" w:color="auto" w:fill="FFCC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2331"/>
        <w:gridCol w:w="3225"/>
        <w:gridCol w:w="3060"/>
        <w:gridCol w:w="3060"/>
        <w:gridCol w:w="2357"/>
      </w:tblGrid>
      <w:tr w:rsidR="00A93D99" w:rsidRPr="00A93D99" w:rsidTr="008D144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Pr="00A93D99" w:rsidRDefault="00A93D99" w:rsidP="00A93D99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Pr="00A93D99" w:rsidRDefault="00A93D99" w:rsidP="00A93D99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322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Pr="00A93D99" w:rsidRDefault="00A93D99" w:rsidP="00A93D99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Вторник</w:t>
            </w:r>
          </w:p>
        </w:tc>
        <w:tc>
          <w:tcPr>
            <w:tcW w:w="306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Pr="00A93D99" w:rsidRDefault="00A93D99" w:rsidP="00A93D99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306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Pr="00A93D99" w:rsidRDefault="00A93D99" w:rsidP="00A93D99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Pr="00A93D99" w:rsidRDefault="00A93D99" w:rsidP="00A93D99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Пятница</w:t>
            </w:r>
          </w:p>
        </w:tc>
      </w:tr>
      <w:tr w:rsidR="00A93D99" w:rsidRPr="00A93D99" w:rsidTr="008D1444">
        <w:trPr>
          <w:trHeight w:val="1134"/>
        </w:trPr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Pr="00A93D99" w:rsidRDefault="00A93D99" w:rsidP="00A93D99">
            <w:pPr>
              <w:spacing w:after="0" w:line="30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Утро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Беседа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Наблюдения за комнатными растениями, опыты, труд.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Речевая ситуация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(развитие речевого дыхания)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4.Игры хороводные</w:t>
            </w:r>
          </w:p>
        </w:tc>
        <w:tc>
          <w:tcPr>
            <w:tcW w:w="322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Pr="00A93D99" w:rsidRDefault="00A93D99" w:rsidP="00A93D99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 Речевая ситуация (работа над дикцией).</w:t>
            </w:r>
          </w:p>
          <w:p w:rsidR="00A93D99" w:rsidRPr="00A93D99" w:rsidRDefault="00A93D99" w:rsidP="00A93D99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Игры на развитие мелкой моторики.</w:t>
            </w:r>
          </w:p>
          <w:p w:rsidR="00A93D99" w:rsidRPr="00A93D99" w:rsidRDefault="00A93D99" w:rsidP="00A93D99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Самостоятельная художественная деятельность</w:t>
            </w:r>
          </w:p>
          <w:p w:rsidR="00A93D99" w:rsidRPr="00A93D99" w:rsidRDefault="00A93D99" w:rsidP="00A93D99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Pr="00A93D99" w:rsidRDefault="00A93D99" w:rsidP="00A93D99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Беседа</w:t>
            </w:r>
          </w:p>
          <w:p w:rsidR="00A93D99" w:rsidRPr="00A93D99" w:rsidRDefault="00A93D99" w:rsidP="00A93D99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Наблюдения за комнатными растениями, опыты, труд.</w:t>
            </w:r>
          </w:p>
          <w:p w:rsidR="00A93D99" w:rsidRPr="00A93D99" w:rsidRDefault="00A93D99" w:rsidP="00A93D99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Д/и с правилами.</w:t>
            </w:r>
          </w:p>
          <w:p w:rsidR="00A93D99" w:rsidRPr="00A93D99" w:rsidRDefault="00A93D99" w:rsidP="00A93D99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Речевая ситуация (артикуляционная гимнастика)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Pr="00A93D99" w:rsidRDefault="00A93D99" w:rsidP="00A93D99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Беседа</w:t>
            </w:r>
          </w:p>
          <w:p w:rsidR="00A93D99" w:rsidRPr="00A93D99" w:rsidRDefault="00A93D99" w:rsidP="00A93D99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Развивающие игры</w:t>
            </w:r>
          </w:p>
          <w:p w:rsidR="00A93D99" w:rsidRPr="00A93D99" w:rsidRDefault="00A93D99" w:rsidP="00A93D99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Речевая ситуация (развитие силы голоса)</w:t>
            </w:r>
          </w:p>
          <w:p w:rsidR="00A93D99" w:rsidRPr="00A93D99" w:rsidRDefault="00A93D99" w:rsidP="00A93D99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Самостоятельная художественная деятельность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Pr="00A93D99" w:rsidRDefault="00A93D99" w:rsidP="00A93D99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Беседа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2.Речевая ситуация (развитие фонематического слуха)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4.Игры (строительные или музыкальные)</w:t>
            </w:r>
          </w:p>
          <w:p w:rsidR="00A93D99" w:rsidRPr="00A93D99" w:rsidRDefault="00A93D99" w:rsidP="00A93D99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Рассматривание иллюстраций, репродукций.</w:t>
            </w:r>
          </w:p>
        </w:tc>
      </w:tr>
      <w:tr w:rsidR="00A93D99" w:rsidRPr="00A93D99" w:rsidTr="008D1444">
        <w:trPr>
          <w:trHeight w:val="1134"/>
        </w:trPr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Pr="00A93D99" w:rsidRDefault="00A93D99" w:rsidP="00A93D99">
            <w:pPr>
              <w:spacing w:after="0" w:line="30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Прогулка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1.Наблюдение за растительным миром.</w:t>
            </w:r>
            <w:r w:rsidR="00E1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103A0" w:rsidRPr="00A93D99" w:rsidRDefault="00E103A0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(бег)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Труд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Индивидуальная работа.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Самостоятельная игровая деятельность (выносной материал)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1.Наблюдение за животным миром.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(прыжки)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Труд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Индивидуальная работа.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Самостоятельная игровая деятельность (выносной материал).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1.Наблюдение за явлениями общественной жизни.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(эстафеты)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Труд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Индивидуальная работа.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5.Самостоятельная игровая деятельность (выносной материал).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1.Наблюдение за неживой природой.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(с лазанием)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Труд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Индивидуальная работа.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5.Самостоятельная игровая деятельность (выносной материал).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1.Целевая прогулка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Народные игры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Труд (санитарная уборка участков).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Индивидуальная работа.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Самостоятельная игровая деятельность (выносной материал).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D99" w:rsidRPr="00A93D99" w:rsidTr="008D1444">
        <w:trPr>
          <w:trHeight w:val="1134"/>
        </w:trPr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Pr="00A93D99" w:rsidRDefault="00A93D99" w:rsidP="00A93D99">
            <w:pPr>
              <w:spacing w:after="0" w:line="30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Вечер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Сюжетно-ролевая игра.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Конструктивные игры.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в книжном уголке.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4.Чтение художественной литературы.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Сюжетно-ролевая игра.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Интеллектуальные игры.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в физкультурном уголке.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Строительные игры.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5.Чтение художественной литературы.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Сюжетно-ролевая игра.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Развлечения, досуги.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Игры с правилами.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4.Самостоятельная художественная деятельность.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5.Чтение художественной литературы.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Сюжетно-ролевая игра.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2.Ручной труд.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Театрализованные игры.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Индивидуальная работа (физкультурно-оздоровительная)</w:t>
            </w:r>
          </w:p>
          <w:p w:rsidR="00A93D99" w:rsidRPr="00A93D99" w:rsidRDefault="00A93D99" w:rsidP="00A93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A93D99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Программке «</w:t>
            </w:r>
            <w:proofErr w:type="spellStart"/>
            <w:r w:rsidRPr="00A93D99">
              <w:rPr>
                <w:rFonts w:ascii="Times New Roman" w:eastAsia="Calibri" w:hAnsi="Times New Roman" w:cs="Times New Roman"/>
                <w:sz w:val="24"/>
                <w:szCs w:val="24"/>
              </w:rPr>
              <w:t>Шербакульский</w:t>
            </w:r>
            <w:proofErr w:type="spellEnd"/>
            <w:r w:rsidRPr="00A93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край родной»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6.Чтение художественной литературы.</w:t>
            </w:r>
          </w:p>
          <w:p w:rsidR="00A93D99" w:rsidRPr="00A93D99" w:rsidRDefault="00A93D99" w:rsidP="00A93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Сюжетно-ролевая игра.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2.Хозяйственно-бытовой труд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3.Строительные игры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4.Чтение художественной литературы.</w:t>
            </w:r>
          </w:p>
          <w:p w:rsidR="00A93D99" w:rsidRPr="00A93D99" w:rsidRDefault="00A93D99" w:rsidP="00A93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71DC" w:rsidRPr="00155479" w:rsidRDefault="000171DC" w:rsidP="0084663C">
      <w:pPr>
        <w:spacing w:before="225" w:after="2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95857" w:rsidRPr="00155479" w:rsidRDefault="00A914F4" w:rsidP="005A01C5">
      <w:pPr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ФОРМЫ РАБОТЫ ПО ОБРАЗОВАТЕЛЬНЫМ ОБЛАСТЯМ</w:t>
      </w:r>
    </w:p>
    <w:tbl>
      <w:tblPr>
        <w:tblpPr w:leftFromText="180" w:rightFromText="180" w:vertAnchor="text" w:horzAnchor="margin" w:tblpY="8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4"/>
        <w:gridCol w:w="11623"/>
      </w:tblGrid>
      <w:tr w:rsidR="00F94F54" w:rsidRPr="00155479" w:rsidTr="00F557C0">
        <w:trPr>
          <w:trHeight w:hRule="exact" w:val="867"/>
        </w:trPr>
        <w:tc>
          <w:tcPr>
            <w:tcW w:w="2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155479" w:rsidRDefault="00F94F54" w:rsidP="0084663C">
            <w:pPr>
              <w:shd w:val="clear" w:color="auto" w:fill="FFFFFF"/>
              <w:ind w:left="48" w:right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</w:t>
            </w:r>
            <w:r w:rsidRPr="001554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softHyphen/>
            </w:r>
            <w:r w:rsidRPr="00155479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>ватель</w:t>
            </w:r>
            <w:r w:rsidRPr="00155479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1554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ные </w:t>
            </w:r>
            <w:r w:rsidRPr="00155479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</w:rPr>
              <w:t>области</w:t>
            </w:r>
          </w:p>
        </w:tc>
        <w:tc>
          <w:tcPr>
            <w:tcW w:w="1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155479" w:rsidRDefault="00F94F54" w:rsidP="008466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Формы проведения</w:t>
            </w:r>
          </w:p>
        </w:tc>
      </w:tr>
      <w:tr w:rsidR="00F94F54" w:rsidRPr="00155479" w:rsidTr="00F557C0">
        <w:trPr>
          <w:trHeight w:hRule="exact" w:val="2520"/>
        </w:trPr>
        <w:tc>
          <w:tcPr>
            <w:tcW w:w="2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155479" w:rsidRDefault="00F94F54" w:rsidP="0012535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547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1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155479" w:rsidRDefault="00125352" w:rsidP="0084663C">
            <w:pPr>
              <w:shd w:val="clear" w:color="auto" w:fill="FFFFFF"/>
              <w:tabs>
                <w:tab w:val="left" w:pos="254"/>
              </w:tabs>
              <w:ind w:right="8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Подвижные игры </w:t>
            </w:r>
            <w:r w:rsidR="00F94F54"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правилами (в </w:t>
            </w:r>
            <w:proofErr w:type="spellStart"/>
            <w:r w:rsidR="00F94F54"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="00F94F54"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народные), игровые упражнения, двигательные паузы, спортивные про</w:t>
            </w:r>
            <w:r w:rsidR="00F94F54"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бежки, соревнования и  праздники, эстафеты, физкультурные минутки.</w:t>
            </w:r>
            <w:proofErr w:type="gramEnd"/>
          </w:p>
          <w:p w:rsidR="00F94F54" w:rsidRPr="00155479" w:rsidRDefault="00F94F54" w:rsidP="0084663C">
            <w:pPr>
              <w:shd w:val="clear" w:color="auto" w:fill="FFFFFF"/>
              <w:tabs>
                <w:tab w:val="left" w:pos="254"/>
              </w:tabs>
              <w:ind w:right="8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Оздоровительные и закаливающие процедуры, здоровье сберегающие мероприятия, практические упражнения по освоению культурно-гигиенических навыков, тематические беседы и рассказы, компьютерные пре</w:t>
            </w:r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зентации и др.</w:t>
            </w:r>
          </w:p>
          <w:p w:rsidR="00F94F54" w:rsidRPr="00155479" w:rsidRDefault="00F94F54" w:rsidP="0084663C">
            <w:pPr>
              <w:shd w:val="clear" w:color="auto" w:fill="FFFFFF"/>
              <w:tabs>
                <w:tab w:val="left" w:pos="254"/>
              </w:tabs>
              <w:ind w:right="8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4F54" w:rsidRPr="00155479" w:rsidRDefault="00F94F54" w:rsidP="0084663C">
            <w:pPr>
              <w:shd w:val="clear" w:color="auto" w:fill="FFFFFF"/>
              <w:tabs>
                <w:tab w:val="left" w:pos="254"/>
              </w:tabs>
              <w:ind w:right="8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4F54" w:rsidRPr="00155479" w:rsidTr="00F557C0">
        <w:trPr>
          <w:trHeight w:hRule="exact" w:val="4824"/>
        </w:trPr>
        <w:tc>
          <w:tcPr>
            <w:tcW w:w="2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155479" w:rsidRDefault="00F94F54" w:rsidP="0084663C">
            <w:pPr>
              <w:shd w:val="clear" w:color="auto" w:fill="FFFFFF"/>
              <w:ind w:left="19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547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Социально-</w:t>
            </w:r>
          </w:p>
          <w:p w:rsidR="00F94F54" w:rsidRPr="00155479" w:rsidRDefault="00F94F54" w:rsidP="00F557C0">
            <w:pPr>
              <w:shd w:val="clear" w:color="auto" w:fill="FFFFFF"/>
              <w:ind w:left="19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5479">
              <w:rPr>
                <w:rFonts w:ascii="Times New Roman" w:hAnsi="Times New Roman" w:cs="Times New Roman"/>
                <w:b/>
                <w:i/>
                <w:color w:val="000000" w:themeColor="text1"/>
                <w:spacing w:val="-3"/>
                <w:sz w:val="24"/>
                <w:szCs w:val="24"/>
              </w:rPr>
              <w:t>коммуникативное</w:t>
            </w:r>
          </w:p>
          <w:p w:rsidR="00F94F54" w:rsidRPr="00155479" w:rsidRDefault="00F94F54" w:rsidP="0084663C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7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развитие</w:t>
            </w:r>
          </w:p>
        </w:tc>
        <w:tc>
          <w:tcPr>
            <w:tcW w:w="1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155479" w:rsidRDefault="00F94F54" w:rsidP="0084663C">
            <w:pPr>
              <w:shd w:val="clear" w:color="auto" w:fill="FFFFFF"/>
              <w:tabs>
                <w:tab w:val="left" w:pos="250"/>
              </w:tabs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Игровые  ситуации, игры с правилами (дидактические,  настольн</w:t>
            </w:r>
            <w:proofErr w:type="gramStart"/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печатные, подвижные,  словесные, народные, компьютерные), творческие игры (сюжет</w:t>
            </w:r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ные, сюжетно-ролевые, театрализованные, конструк</w:t>
            </w:r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тивные).</w:t>
            </w:r>
          </w:p>
          <w:p w:rsidR="00F94F54" w:rsidRPr="00155479" w:rsidRDefault="00F94F54" w:rsidP="00125352">
            <w:pPr>
              <w:shd w:val="clear" w:color="auto" w:fill="FFFFFF"/>
              <w:tabs>
                <w:tab w:val="left" w:pos="250"/>
              </w:tabs>
              <w:ind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Познавательные рассказы и</w:t>
            </w:r>
            <w:r w:rsidR="00125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беседы (</w:t>
            </w:r>
            <w:proofErr w:type="spellStart"/>
            <w:r w:rsidR="00125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вт.ч</w:t>
            </w:r>
            <w:proofErr w:type="spellEnd"/>
            <w:r w:rsidR="00125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этические), рече</w:t>
            </w:r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 ситуации, составление рассказов и сказок, творческие пересказы, отгадывание загадок, ситуатив</w:t>
            </w:r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ные разговоры, речевые тренинги.</w:t>
            </w:r>
            <w:proofErr w:type="gramEnd"/>
          </w:p>
          <w:p w:rsidR="00F94F54" w:rsidRPr="00155479" w:rsidRDefault="00F94F54" w:rsidP="0084663C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Индивидуальные   и подгрупповые поручения, де</w:t>
            </w:r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журства, совместный (общий, коллективный) труд</w:t>
            </w:r>
            <w:proofErr w:type="gramStart"/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F94F54" w:rsidRPr="00155479" w:rsidRDefault="00F94F54" w:rsidP="0084663C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Анализ проблемных ситуаций, игровые ситуации по формированию культуры безопасности, практические упражнения, презентации, прогулки по экологической тропе и др.</w:t>
            </w:r>
          </w:p>
        </w:tc>
      </w:tr>
      <w:tr w:rsidR="00F94F54" w:rsidRPr="00155479" w:rsidTr="00F557C0">
        <w:trPr>
          <w:trHeight w:hRule="exact" w:val="1547"/>
        </w:trPr>
        <w:tc>
          <w:tcPr>
            <w:tcW w:w="2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155479" w:rsidRDefault="00F94F54" w:rsidP="0084663C">
            <w:pPr>
              <w:shd w:val="clear" w:color="auto" w:fill="FFFFFF"/>
              <w:ind w:left="43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155479">
              <w:rPr>
                <w:rFonts w:ascii="Times New Roman" w:hAnsi="Times New Roman" w:cs="Times New Roman"/>
                <w:b/>
                <w:i/>
                <w:color w:val="000000" w:themeColor="text1"/>
                <w:spacing w:val="-3"/>
                <w:sz w:val="24"/>
                <w:szCs w:val="24"/>
              </w:rPr>
              <w:t>Познавате</w:t>
            </w:r>
            <w:proofErr w:type="spellEnd"/>
            <w:r w:rsidRPr="00155479">
              <w:rPr>
                <w:rFonts w:ascii="Times New Roman" w:hAnsi="Times New Roman" w:cs="Times New Roman"/>
                <w:b/>
                <w:i/>
                <w:color w:val="000000" w:themeColor="text1"/>
                <w:spacing w:val="-3"/>
                <w:sz w:val="24"/>
                <w:szCs w:val="24"/>
              </w:rPr>
              <w:t>-</w:t>
            </w:r>
          </w:p>
          <w:p w:rsidR="00F94F54" w:rsidRPr="00155479" w:rsidRDefault="00F94F54" w:rsidP="0084663C">
            <w:pPr>
              <w:shd w:val="clear" w:color="auto" w:fill="FFFFFF"/>
              <w:ind w:left="43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15547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льное</w:t>
            </w:r>
            <w:proofErr w:type="spellEnd"/>
          </w:p>
          <w:p w:rsidR="00F94F54" w:rsidRPr="00155479" w:rsidRDefault="00F94F54" w:rsidP="0084663C">
            <w:pPr>
              <w:shd w:val="clear" w:color="auto" w:fill="FFFFFF"/>
              <w:ind w:left="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7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развитие</w:t>
            </w:r>
          </w:p>
        </w:tc>
        <w:tc>
          <w:tcPr>
            <w:tcW w:w="1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155479" w:rsidRDefault="00F94F54" w:rsidP="0084663C">
            <w:pPr>
              <w:shd w:val="clear" w:color="auto" w:fill="FFFFFF"/>
              <w:ind w:right="14"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Наблюдения,  экскурсии, решение проблемных ситуа</w:t>
            </w:r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ций, опыты, экспериментирование, коллекционирова</w:t>
            </w:r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ние, моделирование, познавательно-исследовательские проекты, дидактиче</w:t>
            </w:r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ские, конструктивные игры и др.</w:t>
            </w:r>
            <w:proofErr w:type="gramEnd"/>
          </w:p>
        </w:tc>
      </w:tr>
      <w:tr w:rsidR="00F94F54" w:rsidRPr="00155479" w:rsidTr="00F557C0">
        <w:trPr>
          <w:trHeight w:hRule="exact" w:val="2551"/>
        </w:trPr>
        <w:tc>
          <w:tcPr>
            <w:tcW w:w="27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F54" w:rsidRPr="00155479" w:rsidRDefault="00F94F54" w:rsidP="0084663C">
            <w:pPr>
              <w:shd w:val="clear" w:color="auto" w:fill="FFFFFF"/>
              <w:ind w:left="34" w:firstLine="48"/>
              <w:rPr>
                <w:rFonts w:ascii="Times New Roman" w:hAnsi="Times New Roman" w:cs="Times New Roman"/>
                <w:b/>
                <w:i/>
                <w:color w:val="000000" w:themeColor="text1"/>
                <w:spacing w:val="-4"/>
                <w:sz w:val="24"/>
                <w:szCs w:val="24"/>
              </w:rPr>
            </w:pPr>
            <w:r w:rsidRPr="00155479">
              <w:rPr>
                <w:rFonts w:ascii="Times New Roman" w:hAnsi="Times New Roman" w:cs="Times New Roman"/>
                <w:b/>
                <w:i/>
                <w:color w:val="000000" w:themeColor="text1"/>
                <w:spacing w:val="-4"/>
                <w:sz w:val="24"/>
                <w:szCs w:val="24"/>
              </w:rPr>
              <w:t xml:space="preserve">Речевое </w:t>
            </w:r>
          </w:p>
          <w:p w:rsidR="00F94F54" w:rsidRPr="00155479" w:rsidRDefault="00F94F54" w:rsidP="0084663C">
            <w:pPr>
              <w:shd w:val="clear" w:color="auto" w:fill="FFFFFF"/>
              <w:ind w:left="34" w:firstLin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7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развитие</w:t>
            </w:r>
          </w:p>
        </w:tc>
        <w:tc>
          <w:tcPr>
            <w:tcW w:w="116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F54" w:rsidRPr="00155479" w:rsidRDefault="00F94F54" w:rsidP="0084663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Беседы,  речевые ситуации, составление рассказов и сказок, творческие пересказы, отгадывание загадок, словесные и настольно-печатные игры с правилами, си</w:t>
            </w:r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туативные разговоры, сюжетные (в </w:t>
            </w:r>
            <w:proofErr w:type="spellStart"/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режиссерские) игры,  речевые тренинги.</w:t>
            </w:r>
            <w:proofErr w:type="gramEnd"/>
          </w:p>
          <w:p w:rsidR="00F94F54" w:rsidRPr="00155479" w:rsidRDefault="00F94F54" w:rsidP="0084663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Рассказывание, чтение, обсуждение, разучивание, </w:t>
            </w:r>
            <w:proofErr w:type="spellStart"/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инсценирование</w:t>
            </w:r>
            <w:proofErr w:type="spellEnd"/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произведений,  игры-драматизации, театрализованные игры, различные виды театра (теневой, бибабо, пальчиковый и пр.).</w:t>
            </w:r>
            <w:proofErr w:type="gramEnd"/>
          </w:p>
          <w:p w:rsidR="00F94F54" w:rsidRPr="00155479" w:rsidRDefault="00F94F54" w:rsidP="0084663C">
            <w:pPr>
              <w:shd w:val="clear" w:color="auto" w:fill="FFFFFF"/>
              <w:ind w:right="19"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4F54" w:rsidRPr="00155479" w:rsidTr="00F557C0">
        <w:trPr>
          <w:trHeight w:hRule="exact" w:val="3139"/>
        </w:trPr>
        <w:tc>
          <w:tcPr>
            <w:tcW w:w="27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F54" w:rsidRPr="00155479" w:rsidRDefault="00F94F54" w:rsidP="0084663C">
            <w:pPr>
              <w:shd w:val="clear" w:color="auto" w:fill="FFFFFF"/>
              <w:ind w:left="34" w:firstLine="48"/>
              <w:rPr>
                <w:rFonts w:ascii="Times New Roman" w:hAnsi="Times New Roman" w:cs="Times New Roman"/>
                <w:b/>
                <w:i/>
                <w:color w:val="000000" w:themeColor="text1"/>
                <w:spacing w:val="-4"/>
                <w:sz w:val="24"/>
                <w:szCs w:val="24"/>
              </w:rPr>
            </w:pPr>
            <w:r w:rsidRPr="0015547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Художе</w:t>
            </w:r>
            <w:r w:rsidRPr="0015547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softHyphen/>
              <w:t>ственно-эстетическое развитие</w:t>
            </w:r>
          </w:p>
        </w:tc>
        <w:tc>
          <w:tcPr>
            <w:tcW w:w="116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F54" w:rsidRPr="00155479" w:rsidRDefault="00F94F54" w:rsidP="001E5F85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/>
              <w:ind w:left="720" w:hanging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Мастерские  детского  творчества, выставки  изобрази</w:t>
            </w:r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тельного  искусства, вернисажи  детского   творчества, рассказы  и  беседы  об  искусстве.</w:t>
            </w:r>
          </w:p>
          <w:p w:rsidR="00EB6A64" w:rsidRPr="00155479" w:rsidRDefault="00F94F54" w:rsidP="001E5F85">
            <w:pPr>
              <w:pStyle w:val="a3"/>
              <w:numPr>
                <w:ilvl w:val="0"/>
                <w:numId w:val="15"/>
              </w:numPr>
              <w:spacing w:before="225" w:after="225"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Слушание  и  исполнение  музыкальных  произведений, музыкально-</w:t>
            </w:r>
            <w:proofErr w:type="gramStart"/>
            <w:r w:rsidRPr="001554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ритмические  движения</w:t>
            </w:r>
            <w:proofErr w:type="gramEnd"/>
            <w:r w:rsidRPr="001554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музыкальные  игры и  импровизации, инсценировки, драматизации,  органи</w:t>
            </w:r>
            <w:r w:rsidRPr="001554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зация</w:t>
            </w:r>
          </w:p>
          <w:p w:rsidR="00C90680" w:rsidRPr="00155479" w:rsidRDefault="00F94F54" w:rsidP="001E5F85">
            <w:pPr>
              <w:pStyle w:val="a3"/>
              <w:numPr>
                <w:ilvl w:val="0"/>
                <w:numId w:val="15"/>
              </w:numPr>
              <w:spacing w:before="225" w:after="225"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детского  оркестра  и  др.</w:t>
            </w:r>
            <w:r w:rsidR="00C90680" w:rsidRPr="0015547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Модель организации совместной деятельности воспитателя с воспитанниками ДОУ.</w:t>
            </w:r>
          </w:p>
          <w:p w:rsidR="00C90680" w:rsidRPr="00155479" w:rsidRDefault="00C90680" w:rsidP="008466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4F54" w:rsidRPr="00155479" w:rsidRDefault="00F94F54" w:rsidP="001E5F85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before="5" w:after="0"/>
              <w:ind w:left="720" w:hanging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171DC" w:rsidRPr="00155479" w:rsidRDefault="000171DC" w:rsidP="0084663C">
      <w:pPr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17AC7" w:rsidRPr="00155479" w:rsidRDefault="00417AC7" w:rsidP="00A52A8B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3. </w:t>
      </w:r>
      <w:r w:rsidRPr="0015547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Организационный раздел.</w:t>
      </w:r>
    </w:p>
    <w:p w:rsidR="00417AC7" w:rsidRPr="00155479" w:rsidRDefault="00417AC7" w:rsidP="00A52A8B">
      <w:pPr>
        <w:spacing w:before="225" w:after="22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3.1. Оформление предметно-пространственной среды.</w:t>
      </w:r>
    </w:p>
    <w:p w:rsidR="006B36C5" w:rsidRPr="00155479" w:rsidRDefault="006B36C5" w:rsidP="008466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Среда является важным фактором воспитания и развития ребенка. Оборудование помещений дошкольного учреждения безопасно, </w:t>
      </w:r>
      <w:proofErr w:type="spellStart"/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здоровьесберегающе</w:t>
      </w:r>
      <w:proofErr w:type="spellEnd"/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, эстетически привлекательно и развивающ</w:t>
      </w:r>
      <w:r w:rsidR="008C4EEB"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е. Мебель  соответствует  росту и возрасту детей, игрушки – обеспечивают максимальный для данного возраста развивающий эффект. Пространство группы организовано в виде разграниченных зон, оснащенных развивающим материалом. Все предметы доступны детям.</w:t>
      </w:r>
    </w:p>
    <w:p w:rsidR="006B36C5" w:rsidRPr="00155479" w:rsidRDefault="006B36C5" w:rsidP="008466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Подобная организация пространства позволяет дошкольникам выбирать интересные  для себя занятия, чередовать их в течение дня, а педагогу дает возможность эффективно организовать образовательный процесс с учетом индивидуальных особенностей детей.</w:t>
      </w:r>
    </w:p>
    <w:p w:rsidR="006B36C5" w:rsidRPr="00155479" w:rsidRDefault="006B36C5" w:rsidP="008466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Оснащение уголков меняется в соответствии с тематическим планированием образовательного процесса</w:t>
      </w:r>
      <w:r w:rsidR="008C4EEB"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B36C5" w:rsidRPr="00155479" w:rsidRDefault="006B36C5" w:rsidP="000171DC">
      <w:pPr>
        <w:shd w:val="clear" w:color="auto" w:fill="FFFFFF"/>
        <w:suppressAutoHyphens/>
        <w:autoSpaceDE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proofErr w:type="gram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Развивающей предметно-пространственная среда реализована с использованием оснащения, которое уже имеется в дошкольной организации, соблюдает требования ФГОС ДО и принципы организации пространства, обозначенные в программе. </w:t>
      </w:r>
      <w:proofErr w:type="gramEnd"/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Развивающая предметно-пространственная среда </w:t>
      </w:r>
      <w:r w:rsidR="00193A56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подготовительной</w:t>
      </w: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группы: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• содержательно-насыщенная, развивающая;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lastRenderedPageBreak/>
        <w:t xml:space="preserve">• трансформируемая;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• полифункциональная;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• вариативная;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• доступная;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• безопасная;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• </w:t>
      </w:r>
      <w:proofErr w:type="spell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здоровьесберегающая</w:t>
      </w:r>
      <w:proofErr w:type="spell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;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• эстетически-привлекательная.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Основные принципы организации среды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Оборудование помещения </w:t>
      </w:r>
      <w:r w:rsidR="00193A5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подготовительной</w:t>
      </w:r>
      <w:r w:rsidR="001A4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группы</w:t>
      </w:r>
      <w:r w:rsidR="001A4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безопасное, </w:t>
      </w:r>
      <w:proofErr w:type="spell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здоровьесберегающее</w:t>
      </w:r>
      <w:proofErr w:type="spell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, эстетически привлекательное и развивающее. Мебель соответствует росту и возрасту детей, игрушки — обеспечивают максимальный для данного возраста </w:t>
      </w:r>
      <w:proofErr w:type="spell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разивающий</w:t>
      </w:r>
      <w:proofErr w:type="spell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эффект.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Развивающая предметно-пространственная среда насыщенна, пригодна для совместной деятельности взрослого и ребенка и самостоятельной деятельности детей, отвечает потребностям детского возраста.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Пространство группы организовано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детям.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Оснащение уголков меняется в соответствии с тематическим планированием образовательного процесса.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В качестве центров развития выступают: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• уголок для сюжетно-ролевых игр;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• уголок для театрализованных игр;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• книжный уголок;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• зона для настольно-печатных игр;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proofErr w:type="gram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• выставка (детского рисунка, детского творчества, изделий народных </w:t>
      </w:r>
      <w:proofErr w:type="gramEnd"/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мастеров и т. д.);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• уголок природы (наблюдений за природой);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• уголки для разнообразных видов самостоятельной деятельности детей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— конструктивной, изобразительной, музыкальной и др</w:t>
      </w:r>
      <w:proofErr w:type="gram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.; ;</w:t>
      </w:r>
      <w:proofErr w:type="gramEnd"/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• игровой уголок (с игрушками, строительным материалом).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lastRenderedPageBreak/>
        <w:t xml:space="preserve">Развивающая предметно-пространственная среда выступает как динамичное пространство, подвижное и легко изменяемое. В </w:t>
      </w:r>
      <w:r w:rsidR="00193A5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подготовительной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группе замысел основывается на теме игры, поэтому разнообразная полифункциональная предметная среда пробуждает активное воображение детей, и они всякий раз по-новому перестраивают имеющееся игровое пространство, используя гибкие модули, ширмы, занавеси, кубы, стулья. </w:t>
      </w:r>
      <w:proofErr w:type="spell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Трансформируемость</w:t>
      </w:r>
      <w:proofErr w:type="spell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предметно-игровой среды позволяет ребенку взглянуть на игровое пространство с иной точки зрения, проявить активность в обустройстве места игры и предвидеть ее результаты.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Развивающая предметно-пространственная среда обеспечивает доступ к объектам природного характера; побуждать к наблюдениям на участке детского сада (постоянным и эпизодическим) за ростом растений, участию в элементарном труде, проведению опытов и экспериментов с природным материалом.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155479" w:rsidRPr="00155479" w:rsidRDefault="006B36C5" w:rsidP="00155479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Развивающая предметно-пространственная среда организовывается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пр.). </w:t>
      </w:r>
    </w:p>
    <w:p w:rsidR="00155479" w:rsidRPr="00155479" w:rsidRDefault="00155479" w:rsidP="00155479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tbl>
      <w:tblPr>
        <w:tblW w:w="4985" w:type="pct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8"/>
        <w:gridCol w:w="12128"/>
      </w:tblGrid>
      <w:tr w:rsidR="00155479" w:rsidRPr="00155479" w:rsidTr="002936EF">
        <w:trPr>
          <w:tblCellSpacing w:w="0" w:type="dxa"/>
        </w:trPr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развития ребенка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познавательного и речевого  развития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из трех игр-головоломок разного уровня сложности на составление квадрата из частей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с плоскостными элементами различных геометрических форм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наглядной демонстрации состава числа 10 и решения задач методом дополнения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Рамки и вкладыши тематические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Космическая техника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 фруктов и овощей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продуктов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разрезных хлебопродуктов с разделочной доской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Декорации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конструктор деревянный цветной с мелкими элементами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Кубики к дидактическому пособию на сравнение и классификацию с изображениями различных признаков на гранях – форма, цвет, размер, толщина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Шнуровки различного уровня сложности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мерных стаканчиков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мерных пробирок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воронок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пипеток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фигурок домашних животных с реалистичными изображением и пропорциями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фигурок животных леса с реалистичными изображением и пропорциями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фигурок животных Африки с реалистичными изображением и пропорциями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счетного материала на магнитах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Домино</w:t>
            </w:r>
          </w:p>
        </w:tc>
      </w:tr>
      <w:tr w:rsidR="00155479" w:rsidRPr="00155479" w:rsidTr="002936EF">
        <w:trPr>
          <w:trHeight w:val="353"/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наборы карточек с изображениями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Настенный планшет «Погода» с набором карточек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Настенный планшет «Распорядок дня» с набором карточек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настольно-печатных игр для подготовительной к школе группы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по патриотическому воспитанию.  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книг для подготовительной к школе группы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дисков для подготовительной к школе группы</w:t>
            </w:r>
          </w:p>
        </w:tc>
      </w:tr>
      <w:tr w:rsidR="00155479" w:rsidRPr="00155479" w:rsidTr="002936EF">
        <w:trPr>
          <w:trHeight w:val="362"/>
          <w:tblCellSpacing w:w="0" w:type="dxa"/>
        </w:trPr>
        <w:tc>
          <w:tcPr>
            <w:tcW w:w="15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социально-коммуникативного развития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детский домик</w:t>
            </w:r>
          </w:p>
        </w:tc>
      </w:tr>
      <w:tr w:rsidR="00155479" w:rsidRPr="00155479" w:rsidTr="002936EF">
        <w:trPr>
          <w:trHeight w:val="396"/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игровой мягкой мебели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 в одежде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Кукла-младенец среднего размера в одежде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Лейка пластмассовая детская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автомобили различного назначения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Грузовые, легковые автомобили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одежды для кукол-карапузов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Коляска для куклы крупногабаритная.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кухонной посуды для игры с куклой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столовой посуды для игры с куклой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приборов домашнего обихода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для кукол с мебелью, посудой, семьей кукол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приборов домашнего обихода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  для ролевой игры «Магазин»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  для ролевой игры «Поликлиника»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  для ролевой игры «Парикмахерская»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модуль «Мастерская»   с инструментами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модуль «Кухня»   с плитой, посудой и аксессуарами</w:t>
            </w:r>
          </w:p>
        </w:tc>
      </w:tr>
      <w:tr w:rsidR="00155479" w:rsidRPr="00155479" w:rsidTr="002936EF">
        <w:trPr>
          <w:trHeight w:val="371"/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Фартук детский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художествен</w:t>
            </w: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55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но-эстетического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развития</w:t>
            </w: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физического развития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Сказочные и исторические персонажи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перчаточных кукол к сказкам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пальчиковых кукол по сказкам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для перчаточных кукол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 для кукольного театра настольная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для пальчиковых кукол</w:t>
            </w:r>
          </w:p>
        </w:tc>
      </w:tr>
      <w:tr w:rsidR="00155479" w:rsidRPr="00155479" w:rsidTr="002936EF">
        <w:trPr>
          <w:trHeight w:val="354"/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костюмов-накидок для ролевых игр по профессиям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рисования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для рисования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Палитра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Стаканчики (баночки) пластмассовые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Точилка для карандашей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Трафареты для рисования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трафаретов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детских штампов и печатей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Кисточки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 цветные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фломастеров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гуашь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акварель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 восковые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Ватман формата А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составления совместных композиций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цветная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ножницы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щетинная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 канцелярский (или клейстер, или клеящий карандаш)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Пластилин, не липнущий к рукам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для работы с пластилином</w:t>
            </w:r>
          </w:p>
        </w:tc>
      </w:tr>
      <w:tr w:rsidR="00155479" w:rsidRPr="00155479" w:rsidTr="002936EF">
        <w:trPr>
          <w:trHeight w:val="304"/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Поднос детский для раздаточных материалов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Мольберт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демонстрационного материала по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изодеятельности</w:t>
            </w:r>
            <w:proofErr w:type="spellEnd"/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изделий народных промыслов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Металлофон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шумовых музыкальных инструментов</w:t>
            </w:r>
          </w:p>
        </w:tc>
      </w:tr>
      <w:tr w:rsidR="00155479" w:rsidRPr="00155479" w:rsidTr="002936EF">
        <w:trPr>
          <w:trHeight w:val="260"/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колокольчики</w:t>
            </w:r>
          </w:p>
        </w:tc>
      </w:tr>
      <w:tr w:rsidR="00155479" w:rsidRPr="00155479" w:rsidTr="002936EF">
        <w:trPr>
          <w:trHeight w:val="35"/>
          <w:tblCellSpacing w:w="0" w:type="dxa"/>
        </w:trPr>
        <w:tc>
          <w:tcPr>
            <w:tcW w:w="1561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элементов полосы препятствий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Клюшка с шайбой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 пластмассовый средний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 пластмассовый малый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Палка гимнастическая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прыгающий.  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 детская</w:t>
            </w:r>
          </w:p>
        </w:tc>
      </w:tr>
      <w:tr w:rsidR="00155479" w:rsidRPr="00155479" w:rsidTr="002936EF">
        <w:trPr>
          <w:trHeight w:val="395"/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Массажный диск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для игры в помещении, со шнуром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мячей-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массажеров</w:t>
            </w:r>
            <w:proofErr w:type="spellEnd"/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Мешочки для метания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Кольцеброс</w:t>
            </w:r>
            <w:proofErr w:type="spellEnd"/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разноцветных кеглей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резиновые (комплект)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Контейнеры большие напольные для хранения игрушек (с колесами, располагающиеся один на другом)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Контейнеры для хранения мелких игрушек и материалов</w:t>
            </w:r>
          </w:p>
        </w:tc>
      </w:tr>
    </w:tbl>
    <w:p w:rsidR="006B36C5" w:rsidRPr="00155479" w:rsidRDefault="00417AC7" w:rsidP="00155479">
      <w:pPr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3.2.</w:t>
      </w:r>
      <w:r w:rsidR="008C4EEB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Режим дня </w:t>
      </w: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(расписание занятий, двигательный режим,  схема закаливания детей)</w:t>
      </w:r>
    </w:p>
    <w:p w:rsidR="006B36C5" w:rsidRPr="00155479" w:rsidRDefault="006B36C5" w:rsidP="0084663C">
      <w:pPr>
        <w:pStyle w:val="a3"/>
        <w:suppressAutoHyphens/>
        <w:spacing w:after="0" w:line="276" w:lineRule="auto"/>
        <w:ind w:left="284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6B36C5" w:rsidRPr="00155479" w:rsidRDefault="006B36C5" w:rsidP="0084663C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При составлении и организации режима дня учитываются повторяющиеся компоненты:  </w:t>
      </w:r>
    </w:p>
    <w:p w:rsidR="006B36C5" w:rsidRPr="00155479" w:rsidRDefault="006B36C5" w:rsidP="0084663C">
      <w:pPr>
        <w:numPr>
          <w:ilvl w:val="0"/>
          <w:numId w:val="4"/>
        </w:numPr>
        <w:suppressAutoHyphens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время приёма пищи;</w:t>
      </w:r>
    </w:p>
    <w:p w:rsidR="006B36C5" w:rsidRPr="00155479" w:rsidRDefault="006B36C5" w:rsidP="0084663C">
      <w:pPr>
        <w:numPr>
          <w:ilvl w:val="0"/>
          <w:numId w:val="4"/>
        </w:numPr>
        <w:suppressAutoHyphens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укладывание на дневной сон;</w:t>
      </w:r>
    </w:p>
    <w:p w:rsidR="006B36C5" w:rsidRPr="00155479" w:rsidRDefault="006B36C5" w:rsidP="0084663C">
      <w:pPr>
        <w:numPr>
          <w:ilvl w:val="0"/>
          <w:numId w:val="4"/>
        </w:numPr>
        <w:suppressAutoHyphens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6B36C5" w:rsidRPr="00155479" w:rsidRDefault="006B36C5" w:rsidP="0084663C">
      <w:pPr>
        <w:suppressAutoHyphens/>
        <w:spacing w:after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Организация  жизни и деятельности детей спланирована согласно </w:t>
      </w:r>
      <w:r w:rsidRPr="001554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Сан </w:t>
      </w:r>
      <w:proofErr w:type="spellStart"/>
      <w:r w:rsidRPr="001554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>Пин</w:t>
      </w:r>
      <w:proofErr w:type="spellEnd"/>
      <w:r w:rsidRPr="001554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2.4.1.3049-13"Санитарно-эпидемиологических требованиях к устройству, содержанию и организации режима работы дошкольных образовательных организаций"      от 15 мая 2013 г. N 26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:rsidR="00A7148C" w:rsidRPr="00155479" w:rsidRDefault="00A7148C" w:rsidP="00F70524">
      <w:pPr>
        <w:shd w:val="clear" w:color="auto" w:fill="FFFFFF"/>
        <w:suppressAutoHyphens/>
        <w:autoSpaceDE w:val="0"/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XSpec="center" w:tblpY="263"/>
        <w:tblW w:w="100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3"/>
      </w:tblGrid>
      <w:tr w:rsidR="00F70524" w:rsidRPr="00F70524" w:rsidTr="006A7D95">
        <w:trPr>
          <w:trHeight w:val="228"/>
        </w:trPr>
        <w:tc>
          <w:tcPr>
            <w:tcW w:w="10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0524" w:rsidRPr="00F70524" w:rsidRDefault="00F70524" w:rsidP="00F70524">
            <w:pPr>
              <w:spacing w:after="100" w:afterAutospacing="1" w:line="259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ko-KR"/>
              </w:rPr>
            </w:pPr>
            <w:r w:rsidRPr="00F7052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ko-KR"/>
              </w:rPr>
              <w:t>Режим дня группы «Ромашка» на 2020-2021 год</w:t>
            </w:r>
          </w:p>
        </w:tc>
      </w:tr>
    </w:tbl>
    <w:tbl>
      <w:tblPr>
        <w:tblStyle w:val="27"/>
        <w:tblW w:w="0" w:type="auto"/>
        <w:tblInd w:w="959" w:type="dxa"/>
        <w:tblLook w:val="04A0" w:firstRow="1" w:lastRow="0" w:firstColumn="1" w:lastColumn="0" w:noHBand="0" w:noVBand="1"/>
      </w:tblPr>
      <w:tblGrid>
        <w:gridCol w:w="8996"/>
        <w:gridCol w:w="3251"/>
      </w:tblGrid>
      <w:tr w:rsidR="00F70524" w:rsidRPr="00F70524" w:rsidTr="006A7D95">
        <w:trPr>
          <w:trHeight w:val="795"/>
        </w:trPr>
        <w:tc>
          <w:tcPr>
            <w:tcW w:w="0" w:type="auto"/>
          </w:tcPr>
          <w:p w:rsidR="00F70524" w:rsidRPr="00F70524" w:rsidRDefault="00F70524" w:rsidP="00F70524">
            <w:pP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ko-KR"/>
              </w:rPr>
            </w:pPr>
            <w:r w:rsidRPr="00F7052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ko-KR"/>
              </w:rPr>
              <w:t xml:space="preserve"> Режимные моменты</w:t>
            </w:r>
          </w:p>
        </w:tc>
        <w:tc>
          <w:tcPr>
            <w:tcW w:w="0" w:type="auto"/>
          </w:tcPr>
          <w:p w:rsidR="00F70524" w:rsidRPr="00F70524" w:rsidRDefault="00F70524" w:rsidP="00F70524">
            <w:pP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ko-KR"/>
              </w:rPr>
            </w:pPr>
            <w:r w:rsidRPr="00F7052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ko-KR"/>
              </w:rPr>
              <w:t>Время режимных моментов</w:t>
            </w:r>
          </w:p>
        </w:tc>
      </w:tr>
      <w:tr w:rsidR="00F70524" w:rsidRPr="00F70524" w:rsidTr="006A7D95">
        <w:trPr>
          <w:trHeight w:val="618"/>
        </w:trPr>
        <w:tc>
          <w:tcPr>
            <w:tcW w:w="0" w:type="auto"/>
          </w:tcPr>
          <w:p w:rsidR="00F70524" w:rsidRPr="00F70524" w:rsidRDefault="00F70524" w:rsidP="00F70524">
            <w:pP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 w:rsidRPr="00F70524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 xml:space="preserve">Прием детей, свободная игра </w:t>
            </w:r>
          </w:p>
        </w:tc>
        <w:tc>
          <w:tcPr>
            <w:tcW w:w="0" w:type="auto"/>
          </w:tcPr>
          <w:p w:rsidR="00F70524" w:rsidRPr="00F70524" w:rsidRDefault="00F70524" w:rsidP="00F7052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 w:rsidRPr="00F70524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7.30-7.55</w:t>
            </w:r>
            <w:r w:rsidRPr="00F70524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br/>
              <w:t>7.55-8.05</w:t>
            </w:r>
          </w:p>
        </w:tc>
      </w:tr>
      <w:tr w:rsidR="00F70524" w:rsidRPr="00F70524" w:rsidTr="006A7D95">
        <w:trPr>
          <w:trHeight w:val="302"/>
        </w:trPr>
        <w:tc>
          <w:tcPr>
            <w:tcW w:w="0" w:type="auto"/>
          </w:tcPr>
          <w:p w:rsidR="00F70524" w:rsidRPr="00F70524" w:rsidRDefault="00F70524" w:rsidP="00F70524">
            <w:pP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 w:rsidRPr="00F70524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Утренняя гимнастика в группе</w:t>
            </w:r>
          </w:p>
        </w:tc>
        <w:tc>
          <w:tcPr>
            <w:tcW w:w="0" w:type="auto"/>
          </w:tcPr>
          <w:p w:rsidR="00F70524" w:rsidRPr="00F70524" w:rsidRDefault="00F70524" w:rsidP="00F7052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 w:rsidRPr="00F70524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8.05-8.10</w:t>
            </w:r>
          </w:p>
        </w:tc>
      </w:tr>
      <w:tr w:rsidR="00F70524" w:rsidRPr="00F70524" w:rsidTr="006A7D95">
        <w:trPr>
          <w:trHeight w:val="403"/>
        </w:trPr>
        <w:tc>
          <w:tcPr>
            <w:tcW w:w="0" w:type="auto"/>
          </w:tcPr>
          <w:p w:rsidR="00F70524" w:rsidRPr="00F70524" w:rsidRDefault="00F70524" w:rsidP="00F70524">
            <w:pP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 w:rsidRPr="00F70524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 xml:space="preserve">Утренний круг </w:t>
            </w:r>
          </w:p>
        </w:tc>
        <w:tc>
          <w:tcPr>
            <w:tcW w:w="0" w:type="auto"/>
          </w:tcPr>
          <w:p w:rsidR="00F70524" w:rsidRPr="00F70524" w:rsidRDefault="00F70524" w:rsidP="00F7052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 w:rsidRPr="00F70524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8.10-8.30</w:t>
            </w:r>
          </w:p>
        </w:tc>
      </w:tr>
      <w:tr w:rsidR="00F70524" w:rsidRPr="00F70524" w:rsidTr="006A7D95">
        <w:trPr>
          <w:trHeight w:val="305"/>
        </w:trPr>
        <w:tc>
          <w:tcPr>
            <w:tcW w:w="0" w:type="auto"/>
          </w:tcPr>
          <w:p w:rsidR="00F70524" w:rsidRPr="00F70524" w:rsidRDefault="00F70524" w:rsidP="00F70524">
            <w:pP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 w:rsidRPr="00F70524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Подготовка к завтраку, завтрак, свободная игра</w:t>
            </w:r>
          </w:p>
        </w:tc>
        <w:tc>
          <w:tcPr>
            <w:tcW w:w="0" w:type="auto"/>
          </w:tcPr>
          <w:p w:rsidR="00F70524" w:rsidRPr="00F70524" w:rsidRDefault="00F70524" w:rsidP="00F7052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 w:rsidRPr="00F70524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8.30-9.00</w:t>
            </w:r>
          </w:p>
        </w:tc>
      </w:tr>
      <w:tr w:rsidR="00F70524" w:rsidRPr="00F70524" w:rsidTr="006A7D95">
        <w:trPr>
          <w:trHeight w:val="762"/>
        </w:trPr>
        <w:tc>
          <w:tcPr>
            <w:tcW w:w="0" w:type="auto"/>
          </w:tcPr>
          <w:p w:rsidR="00F70524" w:rsidRPr="00F70524" w:rsidRDefault="00F70524" w:rsidP="00F70524">
            <w:pP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 w:rsidRPr="00F70524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Непосредственно образовательная деятельность,</w:t>
            </w:r>
          </w:p>
        </w:tc>
        <w:tc>
          <w:tcPr>
            <w:tcW w:w="0" w:type="auto"/>
          </w:tcPr>
          <w:p w:rsidR="00F70524" w:rsidRPr="00F70524" w:rsidRDefault="00F70524" w:rsidP="00F7052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 w:rsidRPr="00F70524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9.00-10.10</w:t>
            </w:r>
          </w:p>
        </w:tc>
      </w:tr>
      <w:tr w:rsidR="00F70524" w:rsidRPr="00F70524" w:rsidTr="006A7D95">
        <w:trPr>
          <w:trHeight w:val="762"/>
        </w:trPr>
        <w:tc>
          <w:tcPr>
            <w:tcW w:w="0" w:type="auto"/>
          </w:tcPr>
          <w:p w:rsidR="00F70524" w:rsidRPr="00F70524" w:rsidRDefault="00F70524" w:rsidP="00F70524">
            <w:pP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 w:rsidRPr="00F70524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Свободная игра</w:t>
            </w:r>
            <w:bookmarkStart w:id="0" w:name="_GoBack"/>
            <w:bookmarkEnd w:id="0"/>
          </w:p>
        </w:tc>
        <w:tc>
          <w:tcPr>
            <w:tcW w:w="0" w:type="auto"/>
          </w:tcPr>
          <w:p w:rsidR="00F70524" w:rsidRPr="00F70524" w:rsidRDefault="00F70524" w:rsidP="00F7052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 w:rsidRPr="00F70524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10.10-10.30</w:t>
            </w:r>
          </w:p>
        </w:tc>
      </w:tr>
      <w:tr w:rsidR="00F70524" w:rsidRPr="00F70524" w:rsidTr="006A7D95">
        <w:trPr>
          <w:trHeight w:val="412"/>
        </w:trPr>
        <w:tc>
          <w:tcPr>
            <w:tcW w:w="0" w:type="auto"/>
            <w:tcBorders>
              <w:top w:val="single" w:sz="4" w:space="0" w:color="000000"/>
            </w:tcBorders>
          </w:tcPr>
          <w:p w:rsidR="00F70524" w:rsidRPr="00F70524" w:rsidRDefault="00F70524" w:rsidP="00F70524">
            <w:pP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 w:rsidRPr="00F70524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Второй завтрак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70524" w:rsidRPr="00F70524" w:rsidRDefault="00F70524" w:rsidP="00F7052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 w:rsidRPr="00F70524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10.30-10.40</w:t>
            </w:r>
          </w:p>
        </w:tc>
      </w:tr>
      <w:tr w:rsidR="00F70524" w:rsidRPr="00F70524" w:rsidTr="006A7D95">
        <w:trPr>
          <w:trHeight w:val="434"/>
        </w:trPr>
        <w:tc>
          <w:tcPr>
            <w:tcW w:w="0" w:type="auto"/>
          </w:tcPr>
          <w:p w:rsidR="00F70524" w:rsidRPr="00F70524" w:rsidRDefault="00F70524" w:rsidP="00F70524">
            <w:pP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 w:rsidRPr="00F70524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lastRenderedPageBreak/>
              <w:t>Подготовка к прогулке, прогулка</w:t>
            </w:r>
          </w:p>
        </w:tc>
        <w:tc>
          <w:tcPr>
            <w:tcW w:w="0" w:type="auto"/>
          </w:tcPr>
          <w:p w:rsidR="00F70524" w:rsidRPr="00F70524" w:rsidRDefault="00F70524" w:rsidP="00F7052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 w:rsidRPr="00F70524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11.40-12.20</w:t>
            </w:r>
          </w:p>
        </w:tc>
      </w:tr>
      <w:tr w:rsidR="00F70524" w:rsidRPr="00F70524" w:rsidTr="006A7D95">
        <w:trPr>
          <w:trHeight w:val="1025"/>
        </w:trPr>
        <w:tc>
          <w:tcPr>
            <w:tcW w:w="0" w:type="auto"/>
          </w:tcPr>
          <w:p w:rsidR="00F70524" w:rsidRPr="00F70524" w:rsidRDefault="00F70524" w:rsidP="00F70524">
            <w:pP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 w:rsidRPr="00F70524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Возвращение с прогулки, игры, занятия, подготовка к обеду, обед</w:t>
            </w:r>
          </w:p>
        </w:tc>
        <w:tc>
          <w:tcPr>
            <w:tcW w:w="0" w:type="auto"/>
          </w:tcPr>
          <w:p w:rsidR="00F70524" w:rsidRPr="00F70524" w:rsidRDefault="00F70524" w:rsidP="00F7052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 w:rsidRPr="00F70524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12.20-13.00</w:t>
            </w:r>
          </w:p>
        </w:tc>
      </w:tr>
      <w:tr w:rsidR="00F70524" w:rsidRPr="00F70524" w:rsidTr="006A7D95">
        <w:trPr>
          <w:trHeight w:val="433"/>
        </w:trPr>
        <w:tc>
          <w:tcPr>
            <w:tcW w:w="0" w:type="auto"/>
          </w:tcPr>
          <w:p w:rsidR="00F70524" w:rsidRPr="00F70524" w:rsidRDefault="00F70524" w:rsidP="00F70524">
            <w:pP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 w:rsidRPr="00F70524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Подготовка ко сну, чтение перед сном,  дневной сон</w:t>
            </w:r>
          </w:p>
        </w:tc>
        <w:tc>
          <w:tcPr>
            <w:tcW w:w="0" w:type="auto"/>
          </w:tcPr>
          <w:p w:rsidR="00F70524" w:rsidRPr="00F70524" w:rsidRDefault="00F70524" w:rsidP="00F7052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 w:rsidRPr="00F70524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13.00-15.00</w:t>
            </w:r>
          </w:p>
        </w:tc>
      </w:tr>
      <w:tr w:rsidR="00F70524" w:rsidRPr="00F70524" w:rsidTr="006A7D95">
        <w:trPr>
          <w:trHeight w:val="538"/>
        </w:trPr>
        <w:tc>
          <w:tcPr>
            <w:tcW w:w="0" w:type="auto"/>
          </w:tcPr>
          <w:p w:rsidR="00F70524" w:rsidRPr="00F70524" w:rsidRDefault="00F70524" w:rsidP="00F70524">
            <w:pP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 w:rsidRPr="00F70524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Постепенный подъём, профилактические физкультурно-оздоровительные процедуры</w:t>
            </w:r>
          </w:p>
        </w:tc>
        <w:tc>
          <w:tcPr>
            <w:tcW w:w="0" w:type="auto"/>
          </w:tcPr>
          <w:p w:rsidR="00F70524" w:rsidRPr="00F70524" w:rsidRDefault="00F70524" w:rsidP="00F7052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 w:rsidRPr="00F70524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15.00-15.15</w:t>
            </w:r>
          </w:p>
        </w:tc>
      </w:tr>
      <w:tr w:rsidR="00F70524" w:rsidRPr="00F70524" w:rsidTr="006A7D95">
        <w:trPr>
          <w:trHeight w:val="352"/>
        </w:trPr>
        <w:tc>
          <w:tcPr>
            <w:tcW w:w="0" w:type="auto"/>
          </w:tcPr>
          <w:p w:rsidR="00F70524" w:rsidRPr="00F70524" w:rsidRDefault="00F70524" w:rsidP="00F70524">
            <w:pP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 w:rsidRPr="00F70524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Подготовка к полднику, полдник</w:t>
            </w:r>
          </w:p>
        </w:tc>
        <w:tc>
          <w:tcPr>
            <w:tcW w:w="0" w:type="auto"/>
          </w:tcPr>
          <w:p w:rsidR="00F70524" w:rsidRPr="00F70524" w:rsidRDefault="00F70524" w:rsidP="00F7052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 w:rsidRPr="00F70524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15.15-15.25</w:t>
            </w:r>
          </w:p>
        </w:tc>
      </w:tr>
      <w:tr w:rsidR="00F70524" w:rsidRPr="00F70524" w:rsidTr="006A7D95">
        <w:trPr>
          <w:trHeight w:val="815"/>
        </w:trPr>
        <w:tc>
          <w:tcPr>
            <w:tcW w:w="0" w:type="auto"/>
          </w:tcPr>
          <w:p w:rsidR="00F70524" w:rsidRPr="00F70524" w:rsidRDefault="00F70524" w:rsidP="00F70524">
            <w:pP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 w:rsidRPr="00F70524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Игры, кружки, занятия, занятия со специалистами, вечерний круг</w:t>
            </w:r>
          </w:p>
        </w:tc>
        <w:tc>
          <w:tcPr>
            <w:tcW w:w="0" w:type="auto"/>
          </w:tcPr>
          <w:p w:rsidR="00F70524" w:rsidRPr="00F70524" w:rsidRDefault="00F70524" w:rsidP="00F7052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 w:rsidRPr="00F70524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15.25-16.00</w:t>
            </w:r>
          </w:p>
        </w:tc>
      </w:tr>
      <w:tr w:rsidR="00F70524" w:rsidRPr="00F70524" w:rsidTr="006A7D95">
        <w:trPr>
          <w:trHeight w:val="344"/>
        </w:trPr>
        <w:tc>
          <w:tcPr>
            <w:tcW w:w="0" w:type="auto"/>
          </w:tcPr>
          <w:p w:rsidR="00F70524" w:rsidRPr="00F70524" w:rsidRDefault="00F70524" w:rsidP="00F70524">
            <w:pP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 w:rsidRPr="00F70524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Подготовка к прогулке, прогулка</w:t>
            </w:r>
          </w:p>
        </w:tc>
        <w:tc>
          <w:tcPr>
            <w:tcW w:w="0" w:type="auto"/>
          </w:tcPr>
          <w:p w:rsidR="00F70524" w:rsidRPr="00F70524" w:rsidRDefault="00F70524" w:rsidP="00F7052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 w:rsidRPr="00F70524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16.00-18.30</w:t>
            </w:r>
          </w:p>
        </w:tc>
      </w:tr>
      <w:tr w:rsidR="00F70524" w:rsidRPr="00F70524" w:rsidTr="006A7D95">
        <w:trPr>
          <w:trHeight w:val="164"/>
        </w:trPr>
        <w:tc>
          <w:tcPr>
            <w:tcW w:w="0" w:type="auto"/>
          </w:tcPr>
          <w:p w:rsidR="00F70524" w:rsidRPr="00F70524" w:rsidRDefault="00F70524" w:rsidP="00F70524">
            <w:pP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 w:rsidRPr="00F70524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Возращение с прогулки, подготовка к ужину, ужин, уход домой детей</w:t>
            </w:r>
          </w:p>
        </w:tc>
        <w:tc>
          <w:tcPr>
            <w:tcW w:w="0" w:type="auto"/>
          </w:tcPr>
          <w:p w:rsidR="00F70524" w:rsidRPr="00F70524" w:rsidRDefault="00F70524" w:rsidP="00F7052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 w:rsidRPr="00F70524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18.30-19.30</w:t>
            </w:r>
          </w:p>
        </w:tc>
      </w:tr>
    </w:tbl>
    <w:p w:rsidR="000171DC" w:rsidRPr="00155479" w:rsidRDefault="000171DC" w:rsidP="0084663C">
      <w:pPr>
        <w:shd w:val="clear" w:color="auto" w:fill="FFFFFF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EC1572" w:rsidRPr="00F13534" w:rsidRDefault="00EC1572" w:rsidP="00155479">
      <w:pPr>
        <w:shd w:val="clear" w:color="auto" w:fill="FFFFFF"/>
        <w:suppressAutoHyphens/>
        <w:autoSpaceDE w:val="0"/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0171DC" w:rsidRPr="00155479" w:rsidRDefault="00A52A8B" w:rsidP="00125352">
      <w:pPr>
        <w:shd w:val="clear" w:color="auto" w:fill="FFFFFF"/>
        <w:suppressAutoHyphens/>
        <w:autoSpaceDE w:val="0"/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ОРГАНИЗАЦИЯ ЖИЗНЕДЕЯТЕЛЬНОСТИ</w:t>
      </w:r>
      <w:r w:rsidR="00E103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В ПОДГОТОВИТЕЛЬНОЙ ГРУППЕ </w:t>
      </w:r>
    </w:p>
    <w:p w:rsidR="00155479" w:rsidRPr="00155479" w:rsidRDefault="00155479" w:rsidP="000171DC">
      <w:pPr>
        <w:shd w:val="clear" w:color="auto" w:fill="FFFFFF"/>
        <w:tabs>
          <w:tab w:val="left" w:pos="243"/>
          <w:tab w:val="center" w:pos="7285"/>
        </w:tabs>
        <w:suppressAutoHyphens/>
        <w:autoSpaceDE w:val="0"/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155479" w:rsidRPr="00155479" w:rsidRDefault="00155479" w:rsidP="00155479">
      <w:pPr>
        <w:pStyle w:val="aff7"/>
        <w:rPr>
          <w:rFonts w:ascii="Times New Roman" w:hAnsi="Times New Roman"/>
          <w:b/>
          <w:sz w:val="24"/>
          <w:szCs w:val="24"/>
        </w:rPr>
      </w:pPr>
      <w:r w:rsidRPr="00155479">
        <w:rPr>
          <w:rFonts w:ascii="Times New Roman" w:hAnsi="Times New Roman"/>
          <w:b/>
          <w:sz w:val="24"/>
          <w:szCs w:val="24"/>
        </w:rPr>
        <w:t xml:space="preserve">Режим дня (подготовительная группа)  </w:t>
      </w:r>
    </w:p>
    <w:p w:rsidR="00155479" w:rsidRPr="00155479" w:rsidRDefault="00155479" w:rsidP="000171DC">
      <w:pPr>
        <w:shd w:val="clear" w:color="auto" w:fill="FFFFFF"/>
        <w:tabs>
          <w:tab w:val="left" w:pos="243"/>
          <w:tab w:val="center" w:pos="7285"/>
        </w:tabs>
        <w:suppressAutoHyphens/>
        <w:autoSpaceDE w:val="0"/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A60506" w:rsidRPr="00155479" w:rsidRDefault="00A60506" w:rsidP="00E17598">
      <w:pPr>
        <w:shd w:val="clear" w:color="auto" w:fill="FFFFFF"/>
        <w:ind w:right="-45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Продолжительность непрерывной непосредственно образовательной деятельности для детей от 6 до 7 лет - не более 30 минут.</w:t>
      </w:r>
    </w:p>
    <w:p w:rsidR="00A60506" w:rsidRPr="00155479" w:rsidRDefault="00A60506" w:rsidP="00E17598">
      <w:pPr>
        <w:shd w:val="clear" w:color="auto" w:fill="FFFFFF"/>
        <w:ind w:right="-456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Максимально допустимый объем образовательной нагрузки в первой половине дня в подготовительной </w:t>
      </w:r>
      <w:r w:rsidR="000A0FDE"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группе</w:t>
      </w: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- 1,5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A60506" w:rsidRPr="00155479" w:rsidRDefault="00A60506" w:rsidP="00E17598">
      <w:pPr>
        <w:shd w:val="clear" w:color="auto" w:fill="FFFFFF"/>
        <w:ind w:right="-456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A60506" w:rsidRPr="00155479" w:rsidRDefault="00A60506" w:rsidP="00E17598">
      <w:pPr>
        <w:shd w:val="clear" w:color="auto" w:fill="FFFFFF"/>
        <w:ind w:right="-456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Образовательную деятельность  по физическому развитию   для  дошкольников  проводят  не менее  3 раз в неделю. Одно из  трех  НОД  по физи</w:t>
      </w:r>
      <w:r w:rsidR="0049401C"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ческому развитию   для  детей  6</w:t>
      </w: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-7 лет  круглогодично проводятся   на  открытом  воздухе.</w:t>
      </w:r>
    </w:p>
    <w:p w:rsidR="00A60506" w:rsidRPr="00155479" w:rsidRDefault="00A60506" w:rsidP="00E17598">
      <w:pPr>
        <w:tabs>
          <w:tab w:val="left" w:pos="720"/>
        </w:tabs>
        <w:ind w:right="-456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 группах детей дошкольного возраста допускается проведение некоторых  НОД со всей группой (по условиям ДОУ). Количество  НОД и их продолжительность, время проведения соответствуют требованиям. </w:t>
      </w:r>
    </w:p>
    <w:p w:rsidR="00A60506" w:rsidRPr="00155479" w:rsidRDefault="00A60506" w:rsidP="00153A38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Система закаливающих и физкультурно-оздоровительных мероприятий</w:t>
      </w:r>
    </w:p>
    <w:tbl>
      <w:tblPr>
        <w:tblStyle w:val="aff"/>
        <w:tblW w:w="14567" w:type="dxa"/>
        <w:tblLook w:val="04A0" w:firstRow="1" w:lastRow="0" w:firstColumn="1" w:lastColumn="0" w:noHBand="0" w:noVBand="1"/>
      </w:tblPr>
      <w:tblGrid>
        <w:gridCol w:w="7338"/>
        <w:gridCol w:w="7229"/>
      </w:tblGrid>
      <w:tr w:rsidR="0084663C" w:rsidRPr="00155479" w:rsidTr="00A556D3">
        <w:tc>
          <w:tcPr>
            <w:tcW w:w="7338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 xml:space="preserve"> Утренний прием</w:t>
            </w:r>
          </w:p>
        </w:tc>
        <w:tc>
          <w:tcPr>
            <w:tcW w:w="7229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pacing w:val="3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84663C" w:rsidRPr="00155479" w:rsidTr="00A556D3">
        <w:tc>
          <w:tcPr>
            <w:tcW w:w="7338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 xml:space="preserve"> Утренняя гимнастика </w:t>
            </w:r>
            <w:proofErr w:type="gramStart"/>
            <w:r w:rsidRPr="00155479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55479">
              <w:rPr>
                <w:color w:val="000000" w:themeColor="text1"/>
                <w:sz w:val="24"/>
                <w:szCs w:val="24"/>
              </w:rPr>
              <w:t>помещении</w:t>
            </w:r>
            <w:proofErr w:type="gramEnd"/>
          </w:p>
        </w:tc>
        <w:tc>
          <w:tcPr>
            <w:tcW w:w="7229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84663C" w:rsidRPr="00155479" w:rsidTr="00A556D3">
        <w:tc>
          <w:tcPr>
            <w:tcW w:w="7338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 xml:space="preserve">Физкультурное занятие </w:t>
            </w:r>
          </w:p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 xml:space="preserve">     2-3 р. в неделю</w:t>
            </w:r>
          </w:p>
        </w:tc>
        <w:tc>
          <w:tcPr>
            <w:tcW w:w="7229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>+21  +2 гр.</w:t>
            </w:r>
          </w:p>
        </w:tc>
      </w:tr>
      <w:tr w:rsidR="0084663C" w:rsidRPr="00155479" w:rsidTr="00A556D3">
        <w:tc>
          <w:tcPr>
            <w:tcW w:w="7338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>Сон в помещении</w:t>
            </w:r>
          </w:p>
        </w:tc>
        <w:tc>
          <w:tcPr>
            <w:tcW w:w="7229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>+1</w:t>
            </w:r>
            <w:r w:rsidRPr="00155479">
              <w:rPr>
                <w:color w:val="000000" w:themeColor="text1"/>
                <w:sz w:val="24"/>
                <w:szCs w:val="24"/>
                <w:lang w:val="en-US"/>
              </w:rPr>
              <w:t>9</w:t>
            </w:r>
            <w:r w:rsidRPr="00155479">
              <w:rPr>
                <w:color w:val="000000" w:themeColor="text1"/>
                <w:sz w:val="24"/>
                <w:szCs w:val="24"/>
              </w:rPr>
              <w:t xml:space="preserve">  +20 гр.</w:t>
            </w:r>
          </w:p>
        </w:tc>
      </w:tr>
      <w:tr w:rsidR="0084663C" w:rsidRPr="00155479" w:rsidTr="00A556D3">
        <w:tc>
          <w:tcPr>
            <w:tcW w:w="7338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 xml:space="preserve">Одностороннее проветривание в присутствии детей во время игр, занятий </w:t>
            </w:r>
            <w:proofErr w:type="gramStart"/>
            <w:r w:rsidRPr="00155479">
              <w:rPr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155479">
              <w:rPr>
                <w:color w:val="000000" w:themeColor="text1"/>
                <w:sz w:val="24"/>
                <w:szCs w:val="24"/>
              </w:rPr>
              <w:t>в холодное время года)</w:t>
            </w:r>
          </w:p>
        </w:tc>
        <w:tc>
          <w:tcPr>
            <w:tcW w:w="7229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>+1</w:t>
            </w:r>
            <w:r w:rsidRPr="00155479">
              <w:rPr>
                <w:color w:val="000000" w:themeColor="text1"/>
                <w:sz w:val="24"/>
                <w:szCs w:val="24"/>
                <w:lang w:val="en-US"/>
              </w:rPr>
              <w:t>9</w:t>
            </w:r>
            <w:r w:rsidRPr="00155479">
              <w:rPr>
                <w:color w:val="000000" w:themeColor="text1"/>
                <w:sz w:val="24"/>
                <w:szCs w:val="24"/>
              </w:rPr>
              <w:t xml:space="preserve">  +20 гр.</w:t>
            </w:r>
          </w:p>
        </w:tc>
      </w:tr>
      <w:tr w:rsidR="0084663C" w:rsidRPr="00155479" w:rsidTr="00A556D3">
        <w:tc>
          <w:tcPr>
            <w:tcW w:w="7338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>Закаливание водой, обширное умывание после дневного сна</w:t>
            </w:r>
          </w:p>
        </w:tc>
        <w:tc>
          <w:tcPr>
            <w:tcW w:w="7229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  <w:lang w:val="en-US"/>
              </w:rPr>
              <w:t>t</w:t>
            </w:r>
            <w:r w:rsidRPr="00155479">
              <w:rPr>
                <w:color w:val="000000" w:themeColor="text1"/>
                <w:sz w:val="24"/>
                <w:szCs w:val="24"/>
              </w:rPr>
              <w:t xml:space="preserve"> =+21гр.</w:t>
            </w:r>
          </w:p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 xml:space="preserve">   +23гр</w:t>
            </w:r>
            <w:proofErr w:type="gramStart"/>
            <w:r w:rsidRPr="00155479">
              <w:rPr>
                <w:color w:val="000000" w:themeColor="text1"/>
                <w:sz w:val="24"/>
                <w:szCs w:val="24"/>
              </w:rPr>
              <w:t>.С</w:t>
            </w:r>
            <w:proofErr w:type="gramEnd"/>
          </w:p>
        </w:tc>
      </w:tr>
      <w:tr w:rsidR="0084663C" w:rsidRPr="00155479" w:rsidTr="00A556D3">
        <w:tc>
          <w:tcPr>
            <w:tcW w:w="7338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>Ходьба босиком по рефлекторной дорожке</w:t>
            </w:r>
          </w:p>
        </w:tc>
        <w:tc>
          <w:tcPr>
            <w:tcW w:w="7229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>От+28гр.</w:t>
            </w:r>
          </w:p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>До+16гр.</w:t>
            </w:r>
          </w:p>
        </w:tc>
      </w:tr>
      <w:tr w:rsidR="0084663C" w:rsidRPr="00155479" w:rsidTr="00A556D3">
        <w:tc>
          <w:tcPr>
            <w:tcW w:w="7338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>Витаминизация 3 блюда</w:t>
            </w:r>
          </w:p>
        </w:tc>
        <w:tc>
          <w:tcPr>
            <w:tcW w:w="7229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>2,5мин.</w:t>
            </w:r>
          </w:p>
        </w:tc>
      </w:tr>
      <w:tr w:rsidR="0084663C" w:rsidRPr="00155479" w:rsidTr="00A556D3">
        <w:tc>
          <w:tcPr>
            <w:tcW w:w="7338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>Употребление в пищу фруктов.</w:t>
            </w:r>
          </w:p>
        </w:tc>
        <w:tc>
          <w:tcPr>
            <w:tcW w:w="7229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>круглогодично</w:t>
            </w:r>
          </w:p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4663C" w:rsidRPr="00155479" w:rsidTr="00A556D3">
        <w:tc>
          <w:tcPr>
            <w:tcW w:w="7338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5479">
              <w:rPr>
                <w:color w:val="000000" w:themeColor="text1"/>
                <w:sz w:val="24"/>
                <w:szCs w:val="24"/>
              </w:rPr>
              <w:t>Кварцевание</w:t>
            </w:r>
            <w:proofErr w:type="spellEnd"/>
            <w:r w:rsidRPr="00155479">
              <w:rPr>
                <w:color w:val="000000" w:themeColor="text1"/>
                <w:sz w:val="24"/>
                <w:szCs w:val="24"/>
              </w:rPr>
              <w:t xml:space="preserve"> групп</w:t>
            </w:r>
          </w:p>
        </w:tc>
        <w:tc>
          <w:tcPr>
            <w:tcW w:w="7229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>круглогодично</w:t>
            </w:r>
          </w:p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4663C" w:rsidRPr="00155479" w:rsidTr="00A556D3">
        <w:tc>
          <w:tcPr>
            <w:tcW w:w="7338" w:type="dxa"/>
          </w:tcPr>
          <w:p w:rsidR="00A556D3" w:rsidRPr="00155479" w:rsidRDefault="00A556D3" w:rsidP="000171D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A556D3" w:rsidRPr="00155479" w:rsidRDefault="00A556D3" w:rsidP="0084663C">
            <w:pPr>
              <w:spacing w:line="276" w:lineRule="auto"/>
              <w:ind w:left="546" w:hanging="283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>Дыхательная гимнастика</w:t>
            </w:r>
          </w:p>
        </w:tc>
        <w:tc>
          <w:tcPr>
            <w:tcW w:w="7229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>Ежедневно по 10 мин</w:t>
            </w:r>
          </w:p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>При эпидемии 20-30 мин.</w:t>
            </w:r>
          </w:p>
        </w:tc>
      </w:tr>
      <w:tr w:rsidR="0084663C" w:rsidRPr="00155479" w:rsidTr="00A556D3">
        <w:tc>
          <w:tcPr>
            <w:tcW w:w="7338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>Витаминотерапия</w:t>
            </w:r>
          </w:p>
        </w:tc>
        <w:tc>
          <w:tcPr>
            <w:tcW w:w="7229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>Октябрь - март</w:t>
            </w:r>
          </w:p>
        </w:tc>
      </w:tr>
      <w:tr w:rsidR="0084663C" w:rsidRPr="00155479" w:rsidTr="00A556D3">
        <w:tc>
          <w:tcPr>
            <w:tcW w:w="7338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5479">
              <w:rPr>
                <w:color w:val="000000" w:themeColor="text1"/>
                <w:sz w:val="24"/>
                <w:szCs w:val="24"/>
              </w:rPr>
              <w:lastRenderedPageBreak/>
              <w:t>Физминутки</w:t>
            </w:r>
            <w:proofErr w:type="spellEnd"/>
          </w:p>
        </w:tc>
        <w:tc>
          <w:tcPr>
            <w:tcW w:w="7229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lastRenderedPageBreak/>
              <w:t>Ежедневно</w:t>
            </w:r>
          </w:p>
        </w:tc>
      </w:tr>
      <w:tr w:rsidR="0084663C" w:rsidRPr="00155479" w:rsidTr="00A556D3">
        <w:tc>
          <w:tcPr>
            <w:tcW w:w="7338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lastRenderedPageBreak/>
              <w:t>Пальчиковая гимнастика.</w:t>
            </w:r>
          </w:p>
        </w:tc>
        <w:tc>
          <w:tcPr>
            <w:tcW w:w="7229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</w:tr>
    </w:tbl>
    <w:p w:rsidR="006B36C5" w:rsidRPr="00155479" w:rsidRDefault="006B36C5" w:rsidP="0084663C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D2B57" w:rsidRPr="00155479" w:rsidRDefault="00417AC7" w:rsidP="000171DC">
      <w:pPr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3.3.Перечень методических пособий (для реализац</w:t>
      </w:r>
      <w:r w:rsidR="00A7148C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ии основной части и части ДОУ) </w:t>
      </w:r>
    </w:p>
    <w:tbl>
      <w:tblPr>
        <w:tblW w:w="15546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986"/>
        <w:gridCol w:w="236"/>
        <w:gridCol w:w="444"/>
        <w:gridCol w:w="6265"/>
        <w:gridCol w:w="284"/>
        <w:gridCol w:w="6095"/>
        <w:gridCol w:w="236"/>
      </w:tblGrid>
      <w:tr w:rsidR="006D2B57" w:rsidRPr="00155479" w:rsidTr="006D2B57">
        <w:trPr>
          <w:gridAfter w:val="1"/>
          <w:wAfter w:w="236" w:type="dxa"/>
          <w:cantSplit/>
          <w:trHeight w:hRule="exact" w:val="379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B57" w:rsidRPr="00155479" w:rsidRDefault="006D2B57" w:rsidP="008466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D2B57" w:rsidRPr="00155479" w:rsidRDefault="006D2B57" w:rsidP="008466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6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2B57" w:rsidRPr="00155479" w:rsidRDefault="006D2B57" w:rsidP="008466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2B57" w:rsidRPr="00155479" w:rsidRDefault="006D2B57" w:rsidP="008466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Программно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– методическое обеспечение </w:t>
            </w:r>
          </w:p>
        </w:tc>
      </w:tr>
      <w:tr w:rsidR="0084663C" w:rsidRPr="00155479" w:rsidTr="00F557C0">
        <w:trPr>
          <w:gridAfter w:val="1"/>
          <w:wAfter w:w="236" w:type="dxa"/>
          <w:cantSplit/>
          <w:trHeight w:hRule="exact" w:val="1513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6D2B57" w:rsidRPr="00155479" w:rsidRDefault="006D2B57" w:rsidP="0084663C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Познавательное развитие  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2B57" w:rsidRPr="00155479" w:rsidRDefault="006D2B57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Образовательная программа «От рождения до школы»  под редакцией  Н.Е..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Вераксы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, Т.С. Комаровой,  М.А. Васильевой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2B57" w:rsidRPr="00155479" w:rsidRDefault="006D2B57" w:rsidP="0084663C">
            <w:pPr>
              <w:tabs>
                <w:tab w:val="left" w:pos="3780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Позина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 «Формирование  элементарных математических представлений»</w:t>
            </w:r>
          </w:p>
        </w:tc>
      </w:tr>
      <w:tr w:rsidR="0084663C" w:rsidRPr="00155479" w:rsidTr="006D2B57">
        <w:trPr>
          <w:gridAfter w:val="1"/>
          <w:wAfter w:w="236" w:type="dxa"/>
          <w:cantSplit/>
          <w:trHeight w:hRule="exact" w:val="1407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B57" w:rsidRPr="00155479" w:rsidRDefault="006D2B57" w:rsidP="008466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2B57" w:rsidRPr="00155479" w:rsidRDefault="006D2B57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Образовательная программа «От рождения до школы»  под редакцией  Н.Е..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Вераксы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, Т.С. Комаровой,  М.А. Васильевой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2B57" w:rsidRPr="00155479" w:rsidRDefault="006D2B57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Дыбина</w:t>
            </w:r>
            <w:proofErr w:type="spellEnd"/>
          </w:p>
          <w:p w:rsidR="006D2B57" w:rsidRPr="00155479" w:rsidRDefault="006D2B57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« Ознакомление с предметным и  социальным  окружением»</w:t>
            </w:r>
          </w:p>
          <w:p w:rsidR="006D2B57" w:rsidRPr="00155479" w:rsidRDefault="006D2B57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Т.Ф.Саулина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«Ознакомление дошкольников с ПДД»</w:t>
            </w:r>
          </w:p>
        </w:tc>
      </w:tr>
      <w:tr w:rsidR="0084663C" w:rsidRPr="00155479" w:rsidTr="00F557C0">
        <w:trPr>
          <w:gridAfter w:val="1"/>
          <w:wAfter w:w="236" w:type="dxa"/>
          <w:cantSplit/>
          <w:trHeight w:hRule="exact" w:val="1286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B57" w:rsidRPr="00155479" w:rsidRDefault="006D2B57" w:rsidP="008466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2B57" w:rsidRDefault="006D2B57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Образовательная программа «От рождения до школы»  под редакцией  Н.Е..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Вераксы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, Т.С. Комаровой,  М.А. Васильевой</w:t>
            </w:r>
          </w:p>
          <w:p w:rsidR="00E17598" w:rsidRDefault="00E17598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Парциальная программа «Добро пожаловать в экологию»</w:t>
            </w:r>
          </w:p>
          <w:p w:rsidR="00E17598" w:rsidRPr="00155479" w:rsidRDefault="00E17598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О.А.Воронкевич</w:t>
            </w:r>
            <w:proofErr w:type="spellEnd"/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2B57" w:rsidRPr="00155479" w:rsidRDefault="00F20AA1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О.А.</w:t>
            </w:r>
            <w:r w:rsidR="0037716D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Воронкевич</w:t>
            </w:r>
            <w:proofErr w:type="spellEnd"/>
            <w:r w:rsidR="006D2B57"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Добро пожаловать в экологию</w:t>
            </w:r>
            <w:r w:rsidR="006D2B57"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»</w:t>
            </w:r>
          </w:p>
          <w:p w:rsidR="006D2B57" w:rsidRPr="00155479" w:rsidRDefault="006D2B57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</w:tr>
      <w:tr w:rsidR="003C737D" w:rsidRPr="00155479" w:rsidTr="00F557C0">
        <w:trPr>
          <w:gridAfter w:val="1"/>
          <w:wAfter w:w="236" w:type="dxa"/>
          <w:cantSplit/>
          <w:trHeight w:val="1394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btLr"/>
            <w:vAlign w:val="center"/>
          </w:tcPr>
          <w:p w:rsidR="003C737D" w:rsidRPr="00155479" w:rsidRDefault="003C737D" w:rsidP="0084663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Художественно-эстетическое  развитие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C737D" w:rsidRDefault="003C737D" w:rsidP="0084663C">
            <w:pPr>
              <w:tabs>
                <w:tab w:val="left" w:pos="3780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Основная образовательная программа «От рождения до школы»  под редакцией  Н.Е..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Вераксы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, Т.С. Комаровой,  М.А. Васильевой</w:t>
            </w:r>
          </w:p>
          <w:p w:rsidR="00E17598" w:rsidRPr="00155479" w:rsidRDefault="00E17598" w:rsidP="0084663C">
            <w:pPr>
              <w:tabs>
                <w:tab w:val="left" w:pos="3780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Парциальная программа «Цветные ладошки»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И.А.Лыкова</w:t>
            </w:r>
            <w:proofErr w:type="spellEnd"/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C737D" w:rsidRPr="00155479" w:rsidRDefault="0037716D" w:rsidP="00F20AA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Т.С. Лыкова</w:t>
            </w:r>
            <w:r w:rsidR="003C737D"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«</w:t>
            </w:r>
            <w:r w:rsidR="00F20AA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Изобразительная деятельность в детском саду</w:t>
            </w:r>
            <w:r w:rsidR="003C737D"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»</w:t>
            </w:r>
          </w:p>
        </w:tc>
      </w:tr>
      <w:tr w:rsidR="003C737D" w:rsidRPr="00155479" w:rsidTr="00F557C0">
        <w:trPr>
          <w:gridAfter w:val="1"/>
          <w:wAfter w:w="236" w:type="dxa"/>
          <w:cantSplit/>
          <w:trHeight w:val="503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C737D" w:rsidRPr="00155479" w:rsidRDefault="003C737D" w:rsidP="008466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37D" w:rsidRPr="00155479" w:rsidRDefault="003C737D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Образовательная программа «От рождения до школы»  под редакцией  Н.Е..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Вераксы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, Т.С. Комаровой,  М.А. Васильевой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37D" w:rsidRPr="00155479" w:rsidRDefault="003C737D" w:rsidP="0084663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Е.Н. </w:t>
            </w:r>
            <w:proofErr w:type="spellStart"/>
            <w:r w:rsidR="0037716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Зацепина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 «Музыкальные  занятия»</w:t>
            </w:r>
          </w:p>
          <w:p w:rsidR="003C737D" w:rsidRPr="00155479" w:rsidRDefault="003C737D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3C737D" w:rsidRPr="00155479" w:rsidRDefault="003C737D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3C737D" w:rsidRPr="00155479" w:rsidRDefault="003C737D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</w:tr>
      <w:tr w:rsidR="003C737D" w:rsidRPr="00155479" w:rsidTr="006D2B57">
        <w:trPr>
          <w:gridAfter w:val="1"/>
          <w:wAfter w:w="236" w:type="dxa"/>
          <w:cantSplit/>
          <w:trHeight w:val="503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737D" w:rsidRPr="00155479" w:rsidRDefault="003C737D" w:rsidP="008466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37D" w:rsidRPr="00155479" w:rsidRDefault="003C737D" w:rsidP="00F557C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Образовательная программа «От рождения до школы»  под редакцией  Н.Е..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Вераксы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, Т.С. Комаровой,  М.А. Васильевой</w:t>
            </w:r>
          </w:p>
          <w:p w:rsidR="003C737D" w:rsidRPr="00155479" w:rsidRDefault="003C737D" w:rsidP="00F557C0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37D" w:rsidRPr="00155479" w:rsidRDefault="003C737D" w:rsidP="00F557C0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Куцакова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«Конструирование из строительного материала»</w:t>
            </w:r>
          </w:p>
        </w:tc>
      </w:tr>
      <w:tr w:rsidR="003C737D" w:rsidRPr="00155479" w:rsidTr="00803B9A">
        <w:trPr>
          <w:gridAfter w:val="1"/>
          <w:wAfter w:w="236" w:type="dxa"/>
          <w:cantSplit/>
          <w:trHeight w:val="997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3C737D" w:rsidRPr="00155479" w:rsidRDefault="003C737D" w:rsidP="0084663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3C737D" w:rsidRPr="00155479" w:rsidRDefault="003C737D" w:rsidP="0084663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Речевое</w:t>
            </w:r>
          </w:p>
          <w:p w:rsidR="003C737D" w:rsidRPr="00155479" w:rsidRDefault="003C737D" w:rsidP="0084663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37D" w:rsidRPr="00155479" w:rsidRDefault="003C737D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Образовательная программа «От рождения до школы»  под редакцией  Н.Е..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Вераксы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, Т.С. Комаровой,  М.А. Васильевой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37D" w:rsidRPr="00155479" w:rsidRDefault="003C737D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Гербова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«Развитие  речи  дошкольников»  </w:t>
            </w:r>
          </w:p>
          <w:p w:rsidR="003C737D" w:rsidRPr="00155479" w:rsidRDefault="003C737D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Гербова</w:t>
            </w:r>
            <w:proofErr w:type="spellEnd"/>
            <w:proofErr w:type="gram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Н.П.Ильчук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и  др. «Книга для чтения в  детском саду  и дома»</w:t>
            </w:r>
          </w:p>
        </w:tc>
      </w:tr>
      <w:tr w:rsidR="003C737D" w:rsidRPr="00155479" w:rsidTr="006D2B57">
        <w:trPr>
          <w:gridAfter w:val="1"/>
          <w:wAfter w:w="236" w:type="dxa"/>
          <w:cantSplit/>
          <w:trHeight w:val="503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737D" w:rsidRPr="00155479" w:rsidRDefault="003C737D" w:rsidP="008466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37D" w:rsidRPr="00155479" w:rsidRDefault="003C737D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Образовательная программа «От рождения до школы» под редакцией Н.Е.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Вераксы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, Т.С. Комаровой, М.А. Васильевой</w:t>
            </w:r>
          </w:p>
          <w:p w:rsidR="003C737D" w:rsidRPr="00155479" w:rsidRDefault="003C737D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3C737D" w:rsidRPr="00155479" w:rsidRDefault="003C737D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37D" w:rsidRPr="00155479" w:rsidRDefault="003C737D" w:rsidP="0084663C">
            <w:pPr>
              <w:tabs>
                <w:tab w:val="left" w:pos="1560"/>
              </w:tabs>
              <w:spacing w:after="0"/>
              <w:ind w:left="138"/>
              <w:contextualSpacing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u w:val="single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Н.С.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Варенцова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«О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бучение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дошкольников грамоте»</w:t>
            </w:r>
          </w:p>
          <w:p w:rsidR="003C737D" w:rsidRPr="00155479" w:rsidRDefault="003C737D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3C737D" w:rsidRPr="00155479" w:rsidRDefault="003C737D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3C737D" w:rsidRPr="00155479" w:rsidRDefault="003C737D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</w:tr>
      <w:tr w:rsidR="003C737D" w:rsidRPr="00155479" w:rsidTr="006D2B57">
        <w:trPr>
          <w:gridAfter w:val="6"/>
          <w:wAfter w:w="13560" w:type="dxa"/>
          <w:cantSplit/>
          <w:trHeight w:val="388"/>
        </w:trPr>
        <w:tc>
          <w:tcPr>
            <w:tcW w:w="19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3C737D" w:rsidRPr="00155479" w:rsidRDefault="003C737D" w:rsidP="0084663C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  <w:t>Физическое развитие</w:t>
            </w:r>
          </w:p>
          <w:p w:rsidR="003C737D" w:rsidRPr="00155479" w:rsidRDefault="003C737D" w:rsidP="0084663C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3C737D" w:rsidRPr="00155479" w:rsidRDefault="003C737D" w:rsidP="0084663C">
            <w:pPr>
              <w:snapToGrid w:val="0"/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3C737D" w:rsidRPr="00155479" w:rsidRDefault="003C737D" w:rsidP="0084663C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3C737D" w:rsidRPr="00155479" w:rsidRDefault="003C737D" w:rsidP="0084663C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3C737D" w:rsidRPr="00155479" w:rsidRDefault="003C737D" w:rsidP="0084663C">
            <w:pPr>
              <w:snapToGrid w:val="0"/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</w:tr>
      <w:tr w:rsidR="003C737D" w:rsidRPr="00155479" w:rsidTr="006D2B57">
        <w:trPr>
          <w:gridAfter w:val="1"/>
          <w:wAfter w:w="236" w:type="dxa"/>
          <w:cantSplit/>
          <w:trHeight w:hRule="exact" w:val="1158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737D" w:rsidRPr="00155479" w:rsidRDefault="003C737D" w:rsidP="0084663C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37D" w:rsidRPr="00155479" w:rsidRDefault="003C737D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Физическое развитие </w:t>
            </w:r>
          </w:p>
          <w:p w:rsidR="003C737D" w:rsidRPr="00155479" w:rsidRDefault="003C737D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(на улице)</w:t>
            </w: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37D" w:rsidRPr="00155479" w:rsidRDefault="003C737D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Образовательная программа «От рождения до школы» под редакцией Н.Е.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Вераксы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, Т.С. Комаровой, М.А. Васильевой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C737D" w:rsidRPr="00155479" w:rsidRDefault="003C737D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Пензулаева</w:t>
            </w:r>
            <w:proofErr w:type="spellEnd"/>
          </w:p>
          <w:p w:rsidR="003C737D" w:rsidRPr="00155479" w:rsidRDefault="003C737D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«Физическая культура   в детском саду»</w:t>
            </w:r>
          </w:p>
          <w:p w:rsidR="003C737D" w:rsidRPr="00155479" w:rsidRDefault="003C737D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«Оздоровительная  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гимнастикиа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. Комплексы упражнений   для детей 3-7лет».</w:t>
            </w:r>
          </w:p>
        </w:tc>
      </w:tr>
      <w:tr w:rsidR="003C737D" w:rsidRPr="00155479" w:rsidTr="006D2B57">
        <w:trPr>
          <w:cantSplit/>
          <w:trHeight w:hRule="exact" w:val="1132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737D" w:rsidRPr="00155479" w:rsidRDefault="003C737D" w:rsidP="0084663C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37D" w:rsidRPr="00155479" w:rsidRDefault="003C737D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Физическое развитие</w:t>
            </w:r>
          </w:p>
          <w:p w:rsidR="003C737D" w:rsidRPr="00155479" w:rsidRDefault="003C737D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(в помещении)</w:t>
            </w: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37D" w:rsidRPr="00155479" w:rsidRDefault="003C737D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Образовательная программа «От рождения до школы» под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редакциейН.Е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Вераксы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, Т.С. Комаровой, М.А. Васильевой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37D" w:rsidRPr="00155479" w:rsidRDefault="003C737D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37D" w:rsidRPr="00155479" w:rsidRDefault="003C737D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</w:tr>
    </w:tbl>
    <w:p w:rsidR="006D2B57" w:rsidRPr="00155479" w:rsidRDefault="006D2B57" w:rsidP="0084663C">
      <w:pPr>
        <w:spacing w:after="0"/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  <w:lang w:eastAsia="ru-RU"/>
        </w:rPr>
      </w:pPr>
    </w:p>
    <w:p w:rsidR="00417AC7" w:rsidRPr="00155479" w:rsidRDefault="00417AC7" w:rsidP="008466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7AC7" w:rsidRPr="00155479" w:rsidRDefault="00417AC7" w:rsidP="0084663C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881042" w:rsidRPr="00155479" w:rsidRDefault="00881042" w:rsidP="008810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57C0" w:rsidRPr="00AA691B" w:rsidRDefault="00F557C0" w:rsidP="00881042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55479" w:rsidRDefault="00155479" w:rsidP="00DD28F1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55479" w:rsidRDefault="00155479" w:rsidP="00DD28F1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55479" w:rsidRDefault="00155479" w:rsidP="00DD28F1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55479" w:rsidRDefault="00155479" w:rsidP="00DD28F1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sectPr w:rsidR="00155479" w:rsidSect="00A556D3">
      <w:headerReference w:type="default" r:id="rId10"/>
      <w:footerReference w:type="default" r:id="rId11"/>
      <w:pgSz w:w="16838" w:h="11906" w:orient="landscape"/>
      <w:pgMar w:top="-1134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8D6" w:rsidRDefault="000238D6" w:rsidP="00621DF1">
      <w:pPr>
        <w:spacing w:after="0" w:line="240" w:lineRule="auto"/>
      </w:pPr>
      <w:r>
        <w:separator/>
      </w:r>
    </w:p>
  </w:endnote>
  <w:endnote w:type="continuationSeparator" w:id="0">
    <w:p w:rsidR="000238D6" w:rsidRDefault="000238D6" w:rsidP="0062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948059"/>
    </w:sdtPr>
    <w:sdtContent>
      <w:p w:rsidR="00C428AD" w:rsidRDefault="00C428AD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524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C428AD" w:rsidRDefault="00C428A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8D6" w:rsidRDefault="000238D6" w:rsidP="00621DF1">
      <w:pPr>
        <w:spacing w:after="0" w:line="240" w:lineRule="auto"/>
      </w:pPr>
      <w:r>
        <w:separator/>
      </w:r>
    </w:p>
  </w:footnote>
  <w:footnote w:type="continuationSeparator" w:id="0">
    <w:p w:rsidR="000238D6" w:rsidRDefault="000238D6" w:rsidP="00621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Default="00C428AD">
    <w:pPr>
      <w:pStyle w:val="af9"/>
    </w:pPr>
  </w:p>
  <w:p w:rsidR="00C428AD" w:rsidRPr="00E95857" w:rsidRDefault="00C428AD">
    <w:pPr>
      <w:pStyle w:val="af9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48FF3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22A2CDE"/>
    <w:multiLevelType w:val="hybridMultilevel"/>
    <w:tmpl w:val="9CBC5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90971"/>
    <w:multiLevelType w:val="multilevel"/>
    <w:tmpl w:val="F01C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0537F6"/>
    <w:multiLevelType w:val="multilevel"/>
    <w:tmpl w:val="3628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59639B"/>
    <w:multiLevelType w:val="hybridMultilevel"/>
    <w:tmpl w:val="08982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27A35"/>
    <w:multiLevelType w:val="hybridMultilevel"/>
    <w:tmpl w:val="182A59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5E64239"/>
    <w:multiLevelType w:val="multilevel"/>
    <w:tmpl w:val="6C50C02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7930F56"/>
    <w:multiLevelType w:val="multilevel"/>
    <w:tmpl w:val="1F7E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E76857"/>
    <w:multiLevelType w:val="hybridMultilevel"/>
    <w:tmpl w:val="5DF87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D5FCE"/>
    <w:multiLevelType w:val="hybridMultilevel"/>
    <w:tmpl w:val="61F8E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4B117B"/>
    <w:multiLevelType w:val="multilevel"/>
    <w:tmpl w:val="B2F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BA6A9A"/>
    <w:multiLevelType w:val="hybridMultilevel"/>
    <w:tmpl w:val="4934A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3E4504"/>
    <w:multiLevelType w:val="hybridMultilevel"/>
    <w:tmpl w:val="07EC504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A179EA"/>
    <w:multiLevelType w:val="hybridMultilevel"/>
    <w:tmpl w:val="D3F61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D981553"/>
    <w:multiLevelType w:val="multilevel"/>
    <w:tmpl w:val="AB22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FF3F50"/>
    <w:multiLevelType w:val="hybridMultilevel"/>
    <w:tmpl w:val="90546C98"/>
    <w:lvl w:ilvl="0" w:tplc="18D4018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A27D8"/>
    <w:multiLevelType w:val="hybridMultilevel"/>
    <w:tmpl w:val="E5D26572"/>
    <w:lvl w:ilvl="0" w:tplc="C6DA349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85EBF"/>
    <w:multiLevelType w:val="multilevel"/>
    <w:tmpl w:val="3066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FB1777"/>
    <w:multiLevelType w:val="multilevel"/>
    <w:tmpl w:val="DF34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010A12"/>
    <w:multiLevelType w:val="hybridMultilevel"/>
    <w:tmpl w:val="5B6005E2"/>
    <w:lvl w:ilvl="0" w:tplc="5492EAC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B2C0D"/>
    <w:multiLevelType w:val="multilevel"/>
    <w:tmpl w:val="58DC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D90177"/>
    <w:multiLevelType w:val="hybridMultilevel"/>
    <w:tmpl w:val="46AC8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9529FB"/>
    <w:multiLevelType w:val="hybridMultilevel"/>
    <w:tmpl w:val="7D664A3E"/>
    <w:lvl w:ilvl="0" w:tplc="1C9CE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>
    <w:nsid w:val="66B15C35"/>
    <w:multiLevelType w:val="hybridMultilevel"/>
    <w:tmpl w:val="4CE687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9AC2946"/>
    <w:multiLevelType w:val="hybridMultilevel"/>
    <w:tmpl w:val="5CC67E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6B992C01"/>
    <w:multiLevelType w:val="multilevel"/>
    <w:tmpl w:val="C240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8F2C7F"/>
    <w:multiLevelType w:val="hybridMultilevel"/>
    <w:tmpl w:val="6F326EA2"/>
    <w:lvl w:ilvl="0" w:tplc="9C98DBB8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CFA3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64B42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495D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22867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4F8E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0F28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38D2E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8CD09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2B4223A"/>
    <w:multiLevelType w:val="hybridMultilevel"/>
    <w:tmpl w:val="EA882ABA"/>
    <w:lvl w:ilvl="0" w:tplc="35EC01F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A96928"/>
    <w:multiLevelType w:val="hybridMultilevel"/>
    <w:tmpl w:val="ED4E5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0817B9"/>
    <w:multiLevelType w:val="multilevel"/>
    <w:tmpl w:val="7C5A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D730BB"/>
    <w:multiLevelType w:val="hybridMultilevel"/>
    <w:tmpl w:val="687CF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3"/>
  </w:num>
  <w:num w:numId="3">
    <w:abstractNumId w:val="25"/>
  </w:num>
  <w:num w:numId="4">
    <w:abstractNumId w:val="2"/>
  </w:num>
  <w:num w:numId="5">
    <w:abstractNumId w:val="31"/>
  </w:num>
  <w:num w:numId="6">
    <w:abstractNumId w:val="12"/>
  </w:num>
  <w:num w:numId="7">
    <w:abstractNumId w:val="9"/>
  </w:num>
  <w:num w:numId="8">
    <w:abstractNumId w:val="5"/>
  </w:num>
  <w:num w:numId="9">
    <w:abstractNumId w:val="16"/>
  </w:num>
  <w:num w:numId="10">
    <w:abstractNumId w:val="20"/>
  </w:num>
  <w:num w:numId="11">
    <w:abstractNumId w:val="22"/>
  </w:num>
  <w:num w:numId="12">
    <w:abstractNumId w:val="4"/>
  </w:num>
  <w:num w:numId="13">
    <w:abstractNumId w:val="19"/>
  </w:num>
  <w:num w:numId="14">
    <w:abstractNumId w:val="27"/>
  </w:num>
  <w:num w:numId="15">
    <w:abstractNumId w:val="14"/>
  </w:num>
  <w:num w:numId="16">
    <w:abstractNumId w:val="3"/>
  </w:num>
  <w:num w:numId="17">
    <w:abstractNumId w:val="32"/>
  </w:num>
  <w:num w:numId="18">
    <w:abstractNumId w:val="7"/>
  </w:num>
  <w:num w:numId="19">
    <w:abstractNumId w:val="26"/>
  </w:num>
  <w:num w:numId="20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hint="default"/>
        </w:rPr>
      </w:lvl>
    </w:lvlOverride>
  </w:num>
  <w:num w:numId="21">
    <w:abstractNumId w:val="8"/>
  </w:num>
  <w:num w:numId="22">
    <w:abstractNumId w:val="21"/>
  </w:num>
  <w:num w:numId="23">
    <w:abstractNumId w:val="30"/>
  </w:num>
  <w:num w:numId="24">
    <w:abstractNumId w:val="24"/>
  </w:num>
  <w:num w:numId="25">
    <w:abstractNumId w:val="13"/>
  </w:num>
  <w:num w:numId="26">
    <w:abstractNumId w:val="29"/>
  </w:num>
  <w:num w:numId="27">
    <w:abstractNumId w:val="28"/>
  </w:num>
  <w:num w:numId="28">
    <w:abstractNumId w:val="11"/>
  </w:num>
  <w:num w:numId="29">
    <w:abstractNumId w:val="15"/>
  </w:num>
  <w:num w:numId="30">
    <w:abstractNumId w:val="6"/>
  </w:num>
  <w:num w:numId="31">
    <w:abstractNumId w:val="10"/>
  </w:num>
  <w:num w:numId="32">
    <w:abstractNumId w:val="18"/>
  </w:num>
  <w:num w:numId="33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8BD"/>
    <w:rsid w:val="0000262D"/>
    <w:rsid w:val="00011640"/>
    <w:rsid w:val="00013050"/>
    <w:rsid w:val="000171DC"/>
    <w:rsid w:val="000209D8"/>
    <w:rsid w:val="000238D6"/>
    <w:rsid w:val="00026492"/>
    <w:rsid w:val="000279B0"/>
    <w:rsid w:val="0003129D"/>
    <w:rsid w:val="000316AA"/>
    <w:rsid w:val="00052977"/>
    <w:rsid w:val="00077842"/>
    <w:rsid w:val="00080F3D"/>
    <w:rsid w:val="000811B1"/>
    <w:rsid w:val="0008539D"/>
    <w:rsid w:val="00090DAB"/>
    <w:rsid w:val="000A0FDE"/>
    <w:rsid w:val="000A2F83"/>
    <w:rsid w:val="000A32FB"/>
    <w:rsid w:val="000A4950"/>
    <w:rsid w:val="000A4F8F"/>
    <w:rsid w:val="000B3B02"/>
    <w:rsid w:val="000B71C3"/>
    <w:rsid w:val="000D18F8"/>
    <w:rsid w:val="000D5516"/>
    <w:rsid w:val="000E2C60"/>
    <w:rsid w:val="00100AC9"/>
    <w:rsid w:val="00106D95"/>
    <w:rsid w:val="001146CF"/>
    <w:rsid w:val="00125352"/>
    <w:rsid w:val="0013243D"/>
    <w:rsid w:val="00134BFF"/>
    <w:rsid w:val="00145F46"/>
    <w:rsid w:val="00153A38"/>
    <w:rsid w:val="00153B7E"/>
    <w:rsid w:val="00155479"/>
    <w:rsid w:val="0016126B"/>
    <w:rsid w:val="00164CA7"/>
    <w:rsid w:val="00166318"/>
    <w:rsid w:val="00173D0B"/>
    <w:rsid w:val="00193A56"/>
    <w:rsid w:val="00196138"/>
    <w:rsid w:val="00196B8D"/>
    <w:rsid w:val="00197973"/>
    <w:rsid w:val="001A1D0F"/>
    <w:rsid w:val="001A4548"/>
    <w:rsid w:val="001B3CC6"/>
    <w:rsid w:val="001B44B7"/>
    <w:rsid w:val="001C5B81"/>
    <w:rsid w:val="001E21E7"/>
    <w:rsid w:val="001E5D54"/>
    <w:rsid w:val="001E5F85"/>
    <w:rsid w:val="001F3806"/>
    <w:rsid w:val="001F5E86"/>
    <w:rsid w:val="00201110"/>
    <w:rsid w:val="00202ED2"/>
    <w:rsid w:val="0020770A"/>
    <w:rsid w:val="00216457"/>
    <w:rsid w:val="00216C96"/>
    <w:rsid w:val="00223CE3"/>
    <w:rsid w:val="0022423C"/>
    <w:rsid w:val="002257D0"/>
    <w:rsid w:val="00237E70"/>
    <w:rsid w:val="00242278"/>
    <w:rsid w:val="002463F5"/>
    <w:rsid w:val="00250BF4"/>
    <w:rsid w:val="00250E7C"/>
    <w:rsid w:val="00255BBD"/>
    <w:rsid w:val="00266916"/>
    <w:rsid w:val="0026783A"/>
    <w:rsid w:val="00280A26"/>
    <w:rsid w:val="00292D23"/>
    <w:rsid w:val="00293535"/>
    <w:rsid w:val="002936EF"/>
    <w:rsid w:val="002959D1"/>
    <w:rsid w:val="00296A44"/>
    <w:rsid w:val="002A3BAB"/>
    <w:rsid w:val="002C02F7"/>
    <w:rsid w:val="002D0012"/>
    <w:rsid w:val="002D658F"/>
    <w:rsid w:val="00302CAE"/>
    <w:rsid w:val="0032543D"/>
    <w:rsid w:val="003368D0"/>
    <w:rsid w:val="00337659"/>
    <w:rsid w:val="00340476"/>
    <w:rsid w:val="003452E3"/>
    <w:rsid w:val="00356846"/>
    <w:rsid w:val="00357E15"/>
    <w:rsid w:val="003613CA"/>
    <w:rsid w:val="00375AD6"/>
    <w:rsid w:val="0037716D"/>
    <w:rsid w:val="00380CC3"/>
    <w:rsid w:val="003824DB"/>
    <w:rsid w:val="0038271A"/>
    <w:rsid w:val="00391DB3"/>
    <w:rsid w:val="0039337A"/>
    <w:rsid w:val="00393659"/>
    <w:rsid w:val="003B6DEC"/>
    <w:rsid w:val="003C0BA6"/>
    <w:rsid w:val="003C737D"/>
    <w:rsid w:val="003D46BF"/>
    <w:rsid w:val="003D4F5B"/>
    <w:rsid w:val="003E628B"/>
    <w:rsid w:val="003F1109"/>
    <w:rsid w:val="003F274D"/>
    <w:rsid w:val="00414109"/>
    <w:rsid w:val="00417AC7"/>
    <w:rsid w:val="00425BAB"/>
    <w:rsid w:val="00426313"/>
    <w:rsid w:val="004325EA"/>
    <w:rsid w:val="0044773F"/>
    <w:rsid w:val="0046422B"/>
    <w:rsid w:val="004721B6"/>
    <w:rsid w:val="004748DF"/>
    <w:rsid w:val="00486CB3"/>
    <w:rsid w:val="00486CD5"/>
    <w:rsid w:val="0049401C"/>
    <w:rsid w:val="004A764D"/>
    <w:rsid w:val="004D2F9A"/>
    <w:rsid w:val="004F3E76"/>
    <w:rsid w:val="00504467"/>
    <w:rsid w:val="00507709"/>
    <w:rsid w:val="00522712"/>
    <w:rsid w:val="00527A73"/>
    <w:rsid w:val="00530381"/>
    <w:rsid w:val="0056035F"/>
    <w:rsid w:val="0056595D"/>
    <w:rsid w:val="00575570"/>
    <w:rsid w:val="005757EA"/>
    <w:rsid w:val="00576E60"/>
    <w:rsid w:val="0058233E"/>
    <w:rsid w:val="00586FAE"/>
    <w:rsid w:val="00590CD9"/>
    <w:rsid w:val="00595023"/>
    <w:rsid w:val="005A01C5"/>
    <w:rsid w:val="005C5374"/>
    <w:rsid w:val="005E5E6B"/>
    <w:rsid w:val="005E70B1"/>
    <w:rsid w:val="005F40E3"/>
    <w:rsid w:val="00601634"/>
    <w:rsid w:val="00610463"/>
    <w:rsid w:val="00613083"/>
    <w:rsid w:val="00614B6E"/>
    <w:rsid w:val="006203F7"/>
    <w:rsid w:val="00621DF1"/>
    <w:rsid w:val="00624997"/>
    <w:rsid w:val="00633A8E"/>
    <w:rsid w:val="006469CA"/>
    <w:rsid w:val="00675589"/>
    <w:rsid w:val="00683B31"/>
    <w:rsid w:val="00694008"/>
    <w:rsid w:val="006A01AB"/>
    <w:rsid w:val="006A0B7B"/>
    <w:rsid w:val="006B36C5"/>
    <w:rsid w:val="006C4793"/>
    <w:rsid w:val="006C6246"/>
    <w:rsid w:val="006C6BB9"/>
    <w:rsid w:val="006D2B57"/>
    <w:rsid w:val="006F7E77"/>
    <w:rsid w:val="00702F84"/>
    <w:rsid w:val="00703EBD"/>
    <w:rsid w:val="007238FF"/>
    <w:rsid w:val="00726DF6"/>
    <w:rsid w:val="0073188E"/>
    <w:rsid w:val="00734B39"/>
    <w:rsid w:val="00734F78"/>
    <w:rsid w:val="00737C4E"/>
    <w:rsid w:val="00754B2E"/>
    <w:rsid w:val="007654EE"/>
    <w:rsid w:val="00772055"/>
    <w:rsid w:val="0077607F"/>
    <w:rsid w:val="007804CB"/>
    <w:rsid w:val="007962B7"/>
    <w:rsid w:val="0079740D"/>
    <w:rsid w:val="007B031A"/>
    <w:rsid w:val="007D2BEE"/>
    <w:rsid w:val="007E13D1"/>
    <w:rsid w:val="00800B00"/>
    <w:rsid w:val="00803B9A"/>
    <w:rsid w:val="008149CA"/>
    <w:rsid w:val="00826A32"/>
    <w:rsid w:val="00834142"/>
    <w:rsid w:val="0084663C"/>
    <w:rsid w:val="00866007"/>
    <w:rsid w:val="00866E25"/>
    <w:rsid w:val="00873972"/>
    <w:rsid w:val="00875458"/>
    <w:rsid w:val="00877F47"/>
    <w:rsid w:val="00881042"/>
    <w:rsid w:val="008837C4"/>
    <w:rsid w:val="008844C0"/>
    <w:rsid w:val="00885C85"/>
    <w:rsid w:val="0089178B"/>
    <w:rsid w:val="008B0754"/>
    <w:rsid w:val="008C4EEB"/>
    <w:rsid w:val="008D123F"/>
    <w:rsid w:val="008D1444"/>
    <w:rsid w:val="008D3D77"/>
    <w:rsid w:val="008F64BE"/>
    <w:rsid w:val="00913F9A"/>
    <w:rsid w:val="00981F68"/>
    <w:rsid w:val="00982215"/>
    <w:rsid w:val="00990232"/>
    <w:rsid w:val="009A4DD5"/>
    <w:rsid w:val="009A7245"/>
    <w:rsid w:val="009E0A16"/>
    <w:rsid w:val="009E5517"/>
    <w:rsid w:val="009F7C98"/>
    <w:rsid w:val="00A01A6E"/>
    <w:rsid w:val="00A07BED"/>
    <w:rsid w:val="00A11A6B"/>
    <w:rsid w:val="00A27DEB"/>
    <w:rsid w:val="00A348CC"/>
    <w:rsid w:val="00A363EA"/>
    <w:rsid w:val="00A42883"/>
    <w:rsid w:val="00A4404E"/>
    <w:rsid w:val="00A52A8B"/>
    <w:rsid w:val="00A556D3"/>
    <w:rsid w:val="00A60506"/>
    <w:rsid w:val="00A7148C"/>
    <w:rsid w:val="00A71F8F"/>
    <w:rsid w:val="00A76D88"/>
    <w:rsid w:val="00A82B60"/>
    <w:rsid w:val="00A914F4"/>
    <w:rsid w:val="00A938E0"/>
    <w:rsid w:val="00A93D99"/>
    <w:rsid w:val="00AA691B"/>
    <w:rsid w:val="00AB6772"/>
    <w:rsid w:val="00AD489A"/>
    <w:rsid w:val="00AD4E18"/>
    <w:rsid w:val="00AE69CA"/>
    <w:rsid w:val="00AE7AF1"/>
    <w:rsid w:val="00AF1928"/>
    <w:rsid w:val="00B012B7"/>
    <w:rsid w:val="00B11F94"/>
    <w:rsid w:val="00B20730"/>
    <w:rsid w:val="00B24571"/>
    <w:rsid w:val="00B26A26"/>
    <w:rsid w:val="00B300F5"/>
    <w:rsid w:val="00B425DB"/>
    <w:rsid w:val="00B502D9"/>
    <w:rsid w:val="00B504BF"/>
    <w:rsid w:val="00B60312"/>
    <w:rsid w:val="00B64850"/>
    <w:rsid w:val="00B718FC"/>
    <w:rsid w:val="00B77756"/>
    <w:rsid w:val="00B85B27"/>
    <w:rsid w:val="00B878F9"/>
    <w:rsid w:val="00BB36EC"/>
    <w:rsid w:val="00BB3F5F"/>
    <w:rsid w:val="00BB52B7"/>
    <w:rsid w:val="00BB5668"/>
    <w:rsid w:val="00BC03A0"/>
    <w:rsid w:val="00BC36DD"/>
    <w:rsid w:val="00BC6BC0"/>
    <w:rsid w:val="00BD109E"/>
    <w:rsid w:val="00BD1CE1"/>
    <w:rsid w:val="00BD3879"/>
    <w:rsid w:val="00BE33E7"/>
    <w:rsid w:val="00BF1EE8"/>
    <w:rsid w:val="00C0344C"/>
    <w:rsid w:val="00C1336C"/>
    <w:rsid w:val="00C20512"/>
    <w:rsid w:val="00C21CF6"/>
    <w:rsid w:val="00C27CBD"/>
    <w:rsid w:val="00C30985"/>
    <w:rsid w:val="00C30BC9"/>
    <w:rsid w:val="00C3170F"/>
    <w:rsid w:val="00C34A20"/>
    <w:rsid w:val="00C41B04"/>
    <w:rsid w:val="00C428AD"/>
    <w:rsid w:val="00C511F1"/>
    <w:rsid w:val="00C611F2"/>
    <w:rsid w:val="00C72A56"/>
    <w:rsid w:val="00C76584"/>
    <w:rsid w:val="00C82A3F"/>
    <w:rsid w:val="00C90680"/>
    <w:rsid w:val="00CA0DC8"/>
    <w:rsid w:val="00CA10A9"/>
    <w:rsid w:val="00CA48BD"/>
    <w:rsid w:val="00CC272A"/>
    <w:rsid w:val="00CD78E8"/>
    <w:rsid w:val="00CF4FA0"/>
    <w:rsid w:val="00CF741D"/>
    <w:rsid w:val="00D04787"/>
    <w:rsid w:val="00D172BE"/>
    <w:rsid w:val="00D21468"/>
    <w:rsid w:val="00D319E9"/>
    <w:rsid w:val="00D35BEB"/>
    <w:rsid w:val="00D36A33"/>
    <w:rsid w:val="00D47407"/>
    <w:rsid w:val="00D54112"/>
    <w:rsid w:val="00D7563A"/>
    <w:rsid w:val="00D92AC3"/>
    <w:rsid w:val="00D960AF"/>
    <w:rsid w:val="00DA1EA9"/>
    <w:rsid w:val="00DB2F9B"/>
    <w:rsid w:val="00DB6B4C"/>
    <w:rsid w:val="00DB72FE"/>
    <w:rsid w:val="00DC5E80"/>
    <w:rsid w:val="00DD28F1"/>
    <w:rsid w:val="00DE6DEF"/>
    <w:rsid w:val="00E06988"/>
    <w:rsid w:val="00E06DB9"/>
    <w:rsid w:val="00E103A0"/>
    <w:rsid w:val="00E11815"/>
    <w:rsid w:val="00E1291F"/>
    <w:rsid w:val="00E13EFA"/>
    <w:rsid w:val="00E174E6"/>
    <w:rsid w:val="00E17598"/>
    <w:rsid w:val="00E26956"/>
    <w:rsid w:val="00E27409"/>
    <w:rsid w:val="00E61A43"/>
    <w:rsid w:val="00E72C23"/>
    <w:rsid w:val="00E8567C"/>
    <w:rsid w:val="00E9297D"/>
    <w:rsid w:val="00E95857"/>
    <w:rsid w:val="00EA429F"/>
    <w:rsid w:val="00EB6A64"/>
    <w:rsid w:val="00EC0DC2"/>
    <w:rsid w:val="00EC1572"/>
    <w:rsid w:val="00EF57D7"/>
    <w:rsid w:val="00EF595B"/>
    <w:rsid w:val="00F00CBD"/>
    <w:rsid w:val="00F13534"/>
    <w:rsid w:val="00F2012D"/>
    <w:rsid w:val="00F20AA1"/>
    <w:rsid w:val="00F35581"/>
    <w:rsid w:val="00F44248"/>
    <w:rsid w:val="00F44792"/>
    <w:rsid w:val="00F557C0"/>
    <w:rsid w:val="00F70524"/>
    <w:rsid w:val="00F749BD"/>
    <w:rsid w:val="00F94F54"/>
    <w:rsid w:val="00FB001E"/>
    <w:rsid w:val="00FB576E"/>
    <w:rsid w:val="00FC2200"/>
    <w:rsid w:val="00FF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92"/>
  </w:style>
  <w:style w:type="paragraph" w:styleId="1">
    <w:name w:val="heading 1"/>
    <w:basedOn w:val="a"/>
    <w:next w:val="a"/>
    <w:link w:val="10"/>
    <w:qFormat/>
    <w:rsid w:val="001C5B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6"/>
      <w:sz w:val="28"/>
      <w:szCs w:val="34"/>
      <w:lang w:eastAsia="ru-RU"/>
    </w:rPr>
  </w:style>
  <w:style w:type="paragraph" w:styleId="2">
    <w:name w:val="heading 2"/>
    <w:basedOn w:val="a"/>
    <w:next w:val="a"/>
    <w:link w:val="20"/>
    <w:qFormat/>
    <w:rsid w:val="002959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959D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940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1C5B8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79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C5B81"/>
    <w:rPr>
      <w:rFonts w:ascii="Times New Roman" w:eastAsia="Times New Roman" w:hAnsi="Times New Roman" w:cs="Times New Roman"/>
      <w:spacing w:val="6"/>
      <w:sz w:val="28"/>
      <w:szCs w:val="3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C5B8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semiHidden/>
    <w:rsid w:val="001C5B81"/>
  </w:style>
  <w:style w:type="character" w:customStyle="1" w:styleId="WW8Num6z0">
    <w:name w:val="WW8Num6z0"/>
    <w:rsid w:val="001C5B81"/>
    <w:rPr>
      <w:rFonts w:ascii="Symbol" w:hAnsi="Symbol" w:cs="Symbol"/>
      <w:sz w:val="20"/>
    </w:rPr>
  </w:style>
  <w:style w:type="character" w:customStyle="1" w:styleId="WW8Num6z2">
    <w:name w:val="WW8Num6z2"/>
    <w:rsid w:val="001C5B81"/>
    <w:rPr>
      <w:rFonts w:ascii="Wingdings" w:hAnsi="Wingdings" w:cs="Wingdings"/>
      <w:sz w:val="20"/>
    </w:rPr>
  </w:style>
  <w:style w:type="character" w:customStyle="1" w:styleId="WW8Num7z0">
    <w:name w:val="WW8Num7z0"/>
    <w:rsid w:val="001C5B81"/>
    <w:rPr>
      <w:rFonts w:ascii="Symbol" w:hAnsi="Symbol" w:cs="Symbol"/>
    </w:rPr>
  </w:style>
  <w:style w:type="character" w:customStyle="1" w:styleId="WW8Num7z1">
    <w:name w:val="WW8Num7z1"/>
    <w:rsid w:val="001C5B81"/>
    <w:rPr>
      <w:rFonts w:ascii="Courier New" w:hAnsi="Courier New" w:cs="Courier New"/>
    </w:rPr>
  </w:style>
  <w:style w:type="character" w:customStyle="1" w:styleId="WW8Num7z2">
    <w:name w:val="WW8Num7z2"/>
    <w:rsid w:val="001C5B81"/>
    <w:rPr>
      <w:rFonts w:ascii="Wingdings" w:hAnsi="Wingdings" w:cs="Wingdings"/>
    </w:rPr>
  </w:style>
  <w:style w:type="character" w:customStyle="1" w:styleId="12">
    <w:name w:val="Основной шрифт абзаца1"/>
    <w:rsid w:val="001C5B81"/>
  </w:style>
  <w:style w:type="character" w:customStyle="1" w:styleId="a4">
    <w:name w:val="Символ сноски"/>
    <w:rsid w:val="001C5B81"/>
    <w:rPr>
      <w:vertAlign w:val="superscript"/>
    </w:rPr>
  </w:style>
  <w:style w:type="character" w:styleId="a5">
    <w:name w:val="page number"/>
    <w:basedOn w:val="12"/>
    <w:rsid w:val="001C5B81"/>
  </w:style>
  <w:style w:type="character" w:styleId="a6">
    <w:name w:val="Hyperlink"/>
    <w:rsid w:val="001C5B81"/>
    <w:rPr>
      <w:color w:val="0000FF"/>
      <w:u w:val="single"/>
    </w:rPr>
  </w:style>
  <w:style w:type="character" w:styleId="a7">
    <w:name w:val="footnote reference"/>
    <w:rsid w:val="001C5B81"/>
    <w:rPr>
      <w:vertAlign w:val="superscript"/>
    </w:rPr>
  </w:style>
  <w:style w:type="character" w:styleId="a8">
    <w:name w:val="endnote reference"/>
    <w:rsid w:val="001C5B81"/>
    <w:rPr>
      <w:vertAlign w:val="superscript"/>
    </w:rPr>
  </w:style>
  <w:style w:type="character" w:customStyle="1" w:styleId="a9">
    <w:name w:val="Символы концевой сноски"/>
    <w:rsid w:val="001C5B81"/>
  </w:style>
  <w:style w:type="paragraph" w:customStyle="1" w:styleId="aa">
    <w:name w:val="Заголовок"/>
    <w:basedOn w:val="a"/>
    <w:next w:val="ab"/>
    <w:rsid w:val="001C5B81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b">
    <w:name w:val="Body Text"/>
    <w:basedOn w:val="a"/>
    <w:link w:val="ac"/>
    <w:rsid w:val="001C5B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1C5B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b"/>
    <w:rsid w:val="001C5B81"/>
    <w:rPr>
      <w:rFonts w:cs="Mangal"/>
    </w:rPr>
  </w:style>
  <w:style w:type="paragraph" w:styleId="ae">
    <w:name w:val="caption"/>
    <w:basedOn w:val="a"/>
    <w:qFormat/>
    <w:rsid w:val="001C5B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1C5B8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">
    <w:name w:val="footnote text"/>
    <w:basedOn w:val="a"/>
    <w:link w:val="af0"/>
    <w:rsid w:val="001C5B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Текст сноски Знак"/>
    <w:basedOn w:val="a0"/>
    <w:link w:val="af"/>
    <w:rsid w:val="001C5B8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1">
    <w:name w:val="Normal (Web)"/>
    <w:basedOn w:val="a"/>
    <w:rsid w:val="001C5B8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rsid w:val="001C5B8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1C5B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1">
    <w:name w:val="FR1"/>
    <w:rsid w:val="001C5B81"/>
    <w:pPr>
      <w:widowControl w:val="0"/>
      <w:suppressAutoHyphens/>
      <w:autoSpaceDE w:val="0"/>
      <w:spacing w:after="0" w:line="319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">
    <w:name w:val="Основной текст с отступом 21"/>
    <w:basedOn w:val="a"/>
    <w:rsid w:val="001C5B8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1C5B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1C5B81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f4">
    <w:name w:val="Body Text Indent"/>
    <w:basedOn w:val="a"/>
    <w:link w:val="af5"/>
    <w:rsid w:val="001C5B81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5">
    <w:name w:val="Основной текст с отступом Знак"/>
    <w:basedOn w:val="a0"/>
    <w:link w:val="af4"/>
    <w:rsid w:val="001C5B8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Основной текст 21"/>
    <w:basedOn w:val="a"/>
    <w:rsid w:val="001C5B8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">
    <w:name w:val="Знак5"/>
    <w:basedOn w:val="a"/>
    <w:rsid w:val="001C5B81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6">
    <w:name w:val="Содержимое таблицы"/>
    <w:basedOn w:val="a"/>
    <w:rsid w:val="001C5B8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Заголовок таблицы"/>
    <w:basedOn w:val="af6"/>
    <w:rsid w:val="001C5B81"/>
    <w:pPr>
      <w:jc w:val="center"/>
    </w:pPr>
    <w:rPr>
      <w:b/>
      <w:bCs/>
    </w:rPr>
  </w:style>
  <w:style w:type="paragraph" w:customStyle="1" w:styleId="af8">
    <w:name w:val="Содержимое врезки"/>
    <w:basedOn w:val="ab"/>
    <w:rsid w:val="001C5B81"/>
  </w:style>
  <w:style w:type="paragraph" w:styleId="af9">
    <w:name w:val="header"/>
    <w:basedOn w:val="a"/>
    <w:link w:val="afa"/>
    <w:uiPriority w:val="99"/>
    <w:rsid w:val="001C5B81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a">
    <w:name w:val="Верхний колонтитул Знак"/>
    <w:basedOn w:val="a0"/>
    <w:link w:val="af9"/>
    <w:uiPriority w:val="99"/>
    <w:rsid w:val="001C5B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1C5B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21">
    <w:name w:val="p21"/>
    <w:basedOn w:val="a"/>
    <w:rsid w:val="001C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C5B81"/>
  </w:style>
  <w:style w:type="character" w:customStyle="1" w:styleId="s7">
    <w:name w:val="s7"/>
    <w:basedOn w:val="a0"/>
    <w:rsid w:val="001C5B81"/>
  </w:style>
  <w:style w:type="paragraph" w:styleId="afb">
    <w:name w:val="Balloon Text"/>
    <w:basedOn w:val="a"/>
    <w:link w:val="afc"/>
    <w:uiPriority w:val="99"/>
    <w:rsid w:val="001C5B81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afc">
    <w:name w:val="Текст выноски Знак"/>
    <w:basedOn w:val="a0"/>
    <w:link w:val="afb"/>
    <w:uiPriority w:val="99"/>
    <w:rsid w:val="001C5B81"/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apple-style-span">
    <w:name w:val="apple-style-span"/>
    <w:basedOn w:val="a0"/>
    <w:rsid w:val="001C5B81"/>
  </w:style>
  <w:style w:type="character" w:customStyle="1" w:styleId="apple-converted-space">
    <w:name w:val="apple-converted-space"/>
    <w:basedOn w:val="a0"/>
    <w:rsid w:val="001C5B81"/>
  </w:style>
  <w:style w:type="character" w:customStyle="1" w:styleId="FontStyle207">
    <w:name w:val="Font Style207"/>
    <w:uiPriority w:val="99"/>
    <w:rsid w:val="001C5B81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1C5B8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1C5B81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rsid w:val="001C5B81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52">
    <w:name w:val="Style52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rsid w:val="001C5B81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rsid w:val="001C5B81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rsid w:val="001C5B8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rsid w:val="001C5B81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rsid w:val="001C5B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2">
    <w:name w:val="Style152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6">
    <w:name w:val="Style156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9">
    <w:name w:val="Font Style249"/>
    <w:rsid w:val="001C5B81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67">
    <w:name w:val="Font Style267"/>
    <w:rsid w:val="001C5B81"/>
    <w:rPr>
      <w:rFonts w:ascii="Franklin Gothic Medium" w:hAnsi="Franklin Gothic Medium" w:cs="Franklin Gothic Medium"/>
      <w:sz w:val="20"/>
      <w:szCs w:val="20"/>
    </w:rPr>
  </w:style>
  <w:style w:type="character" w:customStyle="1" w:styleId="FontStyle290">
    <w:name w:val="Font Style290"/>
    <w:rsid w:val="001C5B81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2">
    <w:name w:val="Font Style292"/>
    <w:rsid w:val="001C5B81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3">
    <w:name w:val="Font Style293"/>
    <w:rsid w:val="001C5B81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308">
    <w:name w:val="Font Style308"/>
    <w:rsid w:val="001C5B81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Style5">
    <w:name w:val="Style5"/>
    <w:basedOn w:val="a"/>
    <w:rsid w:val="001C5B81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uiPriority w:val="99"/>
    <w:rsid w:val="001C5B81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79">
    <w:name w:val="Style79"/>
    <w:basedOn w:val="a"/>
    <w:uiPriority w:val="99"/>
    <w:rsid w:val="001C5B81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rsid w:val="001C5B81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rsid w:val="001C5B81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1C5B81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1C5B81"/>
    <w:rPr>
      <w:rFonts w:ascii="Century Schoolbook" w:hAnsi="Century Schoolbook" w:cs="Century Schoolbook"/>
      <w:sz w:val="20"/>
      <w:szCs w:val="20"/>
    </w:rPr>
  </w:style>
  <w:style w:type="paragraph" w:styleId="afd">
    <w:name w:val="Title"/>
    <w:basedOn w:val="a"/>
    <w:link w:val="afe"/>
    <w:qFormat/>
    <w:rsid w:val="001C5B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e">
    <w:name w:val="Название Знак"/>
    <w:basedOn w:val="a0"/>
    <w:link w:val="afd"/>
    <w:rsid w:val="001C5B8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245">
    <w:name w:val="Font Style245"/>
    <w:basedOn w:val="a0"/>
    <w:rsid w:val="001C5B81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30">
    <w:name w:val="Style30"/>
    <w:basedOn w:val="a"/>
    <w:rsid w:val="001C5B81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basedOn w:val="a0"/>
    <w:rsid w:val="001C5B81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84">
    <w:name w:val="Style84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5">
    <w:name w:val="Font Style215"/>
    <w:basedOn w:val="a0"/>
    <w:rsid w:val="001C5B81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47">
    <w:name w:val="Font Style247"/>
    <w:basedOn w:val="a0"/>
    <w:rsid w:val="001C5B81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64">
    <w:name w:val="Font Style264"/>
    <w:basedOn w:val="a0"/>
    <w:rsid w:val="001C5B81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"/>
    <w:rsid w:val="001C5B81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5">
    <w:name w:val="Style55"/>
    <w:basedOn w:val="a"/>
    <w:rsid w:val="001C5B81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6">
    <w:name w:val="Style56"/>
    <w:basedOn w:val="a"/>
    <w:rsid w:val="001C5B81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1">
    <w:name w:val="Style81"/>
    <w:basedOn w:val="a"/>
    <w:rsid w:val="001C5B81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rsid w:val="001C5B81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rsid w:val="001C5B81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7">
    <w:name w:val="Style97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"/>
    <w:rsid w:val="001C5B81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rsid w:val="001C5B81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rsid w:val="001C5B8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2">
    <w:name w:val="Style112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4">
    <w:name w:val="Style134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5">
    <w:name w:val="Font Style225"/>
    <w:basedOn w:val="a0"/>
    <w:rsid w:val="001C5B81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basedOn w:val="a0"/>
    <w:rsid w:val="001C5B81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44">
    <w:name w:val="Font Style244"/>
    <w:basedOn w:val="a0"/>
    <w:rsid w:val="001C5B81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3">
    <w:name w:val="Font Style253"/>
    <w:basedOn w:val="a0"/>
    <w:rsid w:val="001C5B81"/>
    <w:rPr>
      <w:rFonts w:ascii="Microsoft Sans Serif" w:hAnsi="Microsoft Sans Serif" w:cs="Microsoft Sans Serif"/>
      <w:sz w:val="18"/>
      <w:szCs w:val="18"/>
    </w:rPr>
  </w:style>
  <w:style w:type="character" w:customStyle="1" w:styleId="FontStyle256">
    <w:name w:val="Font Style256"/>
    <w:basedOn w:val="a0"/>
    <w:rsid w:val="001C5B81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3">
    <w:name w:val="Font Style263"/>
    <w:basedOn w:val="a0"/>
    <w:rsid w:val="001C5B81"/>
    <w:rPr>
      <w:rFonts w:ascii="Century Schoolbook" w:hAnsi="Century Schoolbook" w:cs="Century Schoolbook"/>
      <w:sz w:val="20"/>
      <w:szCs w:val="20"/>
    </w:rPr>
  </w:style>
  <w:style w:type="character" w:customStyle="1" w:styleId="FontStyle265">
    <w:name w:val="Font Style265"/>
    <w:basedOn w:val="a0"/>
    <w:rsid w:val="001C5B81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87">
    <w:name w:val="Font Style287"/>
    <w:basedOn w:val="a0"/>
    <w:rsid w:val="001C5B81"/>
    <w:rPr>
      <w:rFonts w:ascii="Microsoft Sans Serif" w:hAnsi="Microsoft Sans Serif" w:cs="Microsoft Sans Serif"/>
      <w:sz w:val="16"/>
      <w:szCs w:val="16"/>
    </w:rPr>
  </w:style>
  <w:style w:type="character" w:customStyle="1" w:styleId="FontStyle291">
    <w:name w:val="Font Style291"/>
    <w:basedOn w:val="a0"/>
    <w:rsid w:val="001C5B81"/>
    <w:rPr>
      <w:rFonts w:ascii="Century Schoolbook" w:hAnsi="Century Schoolbook" w:cs="Century Schoolbook"/>
      <w:sz w:val="18"/>
      <w:szCs w:val="18"/>
    </w:rPr>
  </w:style>
  <w:style w:type="table" w:styleId="aff">
    <w:name w:val="Table Grid"/>
    <w:basedOn w:val="a1"/>
    <w:uiPriority w:val="59"/>
    <w:rsid w:val="001C5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1E5D54"/>
  </w:style>
  <w:style w:type="character" w:customStyle="1" w:styleId="20">
    <w:name w:val="Заголовок 2 Знак"/>
    <w:basedOn w:val="a0"/>
    <w:link w:val="2"/>
    <w:rsid w:val="002959D1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959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Стиль"/>
    <w:rsid w:val="002959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2"/>
    <w:basedOn w:val="a"/>
    <w:link w:val="24"/>
    <w:rsid w:val="002959D1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character" w:customStyle="1" w:styleId="24">
    <w:name w:val="Основной текст 2 Знак"/>
    <w:basedOn w:val="a0"/>
    <w:link w:val="23"/>
    <w:rsid w:val="002959D1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customStyle="1" w:styleId="aff1">
    <w:name w:val="Заг"/>
    <w:basedOn w:val="aff2"/>
    <w:qFormat/>
    <w:rsid w:val="001146CF"/>
    <w:pPr>
      <w:spacing w:after="360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aff2">
    <w:name w:val="Plain Text"/>
    <w:basedOn w:val="a"/>
    <w:link w:val="aff3"/>
    <w:uiPriority w:val="99"/>
    <w:unhideWhenUsed/>
    <w:rsid w:val="001146C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f3">
    <w:name w:val="Текст Знак"/>
    <w:basedOn w:val="a0"/>
    <w:link w:val="aff2"/>
    <w:uiPriority w:val="99"/>
    <w:rsid w:val="001146CF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C76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586F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Arial75pt">
    <w:name w:val="Основной текст (2) + Arial;7;5 pt;Полужирный"/>
    <w:basedOn w:val="25"/>
    <w:rsid w:val="00586FAE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Arial75pt0">
    <w:name w:val="Основной текст (2) + Arial;7;5 pt"/>
    <w:basedOn w:val="25"/>
    <w:rsid w:val="00586FAE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Arial75pt1">
    <w:name w:val="Основной текст (2) + Arial;7;5 pt;Курсив"/>
    <w:basedOn w:val="25"/>
    <w:rsid w:val="00586FAE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586FAE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4940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f4">
    <w:name w:val="Block Text"/>
    <w:basedOn w:val="a"/>
    <w:semiHidden/>
    <w:rsid w:val="00881042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96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96B8D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196B8D"/>
    <w:pPr>
      <w:widowControl w:val="0"/>
      <w:autoSpaceDE w:val="0"/>
      <w:autoSpaceDN w:val="0"/>
      <w:adjustRightInd w:val="0"/>
      <w:spacing w:after="0" w:line="226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96B8D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196B8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196B8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196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96B8D"/>
    <w:rPr>
      <w:rFonts w:ascii="Calibri" w:hAnsi="Calibri" w:cs="Calibri"/>
      <w:b/>
      <w:bCs/>
      <w:sz w:val="48"/>
      <w:szCs w:val="48"/>
    </w:rPr>
  </w:style>
  <w:style w:type="paragraph" w:styleId="31">
    <w:name w:val="Body Text 3"/>
    <w:basedOn w:val="a"/>
    <w:link w:val="32"/>
    <w:uiPriority w:val="99"/>
    <w:rsid w:val="00196B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196B8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5">
    <w:name w:val="Strong"/>
    <w:basedOn w:val="a0"/>
    <w:uiPriority w:val="99"/>
    <w:qFormat/>
    <w:rsid w:val="00196B8D"/>
    <w:rPr>
      <w:rFonts w:cs="Times New Roman"/>
      <w:b/>
      <w:bCs/>
    </w:rPr>
  </w:style>
  <w:style w:type="character" w:styleId="aff6">
    <w:name w:val="Emphasis"/>
    <w:basedOn w:val="a0"/>
    <w:uiPriority w:val="99"/>
    <w:qFormat/>
    <w:rsid w:val="00196B8D"/>
    <w:rPr>
      <w:rFonts w:cs="Times New Roman"/>
      <w:i/>
      <w:iCs/>
    </w:rPr>
  </w:style>
  <w:style w:type="character" w:customStyle="1" w:styleId="FontStyle217">
    <w:name w:val="Font Style217"/>
    <w:basedOn w:val="a0"/>
    <w:uiPriority w:val="99"/>
    <w:rsid w:val="00196B8D"/>
    <w:rPr>
      <w:rFonts w:ascii="Microsoft Sans Serif" w:hAnsi="Microsoft Sans Serif" w:cs="Microsoft Sans Serif"/>
      <w:sz w:val="14"/>
      <w:szCs w:val="14"/>
    </w:rPr>
  </w:style>
  <w:style w:type="paragraph" w:customStyle="1" w:styleId="Style50">
    <w:name w:val="Style50"/>
    <w:basedOn w:val="a"/>
    <w:uiPriority w:val="99"/>
    <w:rsid w:val="00196B8D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rvps3">
    <w:name w:val="rvps3"/>
    <w:basedOn w:val="a"/>
    <w:uiPriority w:val="99"/>
    <w:rsid w:val="0019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uiPriority w:val="99"/>
    <w:rsid w:val="00196B8D"/>
    <w:rPr>
      <w:rFonts w:cs="Times New Roman"/>
    </w:rPr>
  </w:style>
  <w:style w:type="paragraph" w:customStyle="1" w:styleId="rvps2">
    <w:name w:val="rvps2"/>
    <w:basedOn w:val="a"/>
    <w:uiPriority w:val="99"/>
    <w:rsid w:val="0019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uiPriority w:val="99"/>
    <w:rsid w:val="00196B8D"/>
    <w:rPr>
      <w:rFonts w:cs="Times New Roman"/>
    </w:rPr>
  </w:style>
  <w:style w:type="paragraph" w:customStyle="1" w:styleId="rvps10">
    <w:name w:val="rvps10"/>
    <w:basedOn w:val="a"/>
    <w:uiPriority w:val="99"/>
    <w:rsid w:val="0019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3">
    <w:name w:val="rvts13"/>
    <w:basedOn w:val="a0"/>
    <w:uiPriority w:val="99"/>
    <w:rsid w:val="00196B8D"/>
    <w:rPr>
      <w:rFonts w:cs="Times New Roman"/>
    </w:rPr>
  </w:style>
  <w:style w:type="paragraph" w:customStyle="1" w:styleId="Style29">
    <w:name w:val="Style29"/>
    <w:basedOn w:val="a"/>
    <w:uiPriority w:val="99"/>
    <w:rsid w:val="00196B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4">
    <w:name w:val="Font Style214"/>
    <w:basedOn w:val="a0"/>
    <w:uiPriority w:val="99"/>
    <w:rsid w:val="00196B8D"/>
    <w:rPr>
      <w:rFonts w:ascii="Century Schoolbook" w:hAnsi="Century Schoolbook" w:cs="Century Schoolbook"/>
      <w:i/>
      <w:iCs/>
      <w:spacing w:val="20"/>
      <w:sz w:val="18"/>
      <w:szCs w:val="18"/>
    </w:rPr>
  </w:style>
  <w:style w:type="paragraph" w:customStyle="1" w:styleId="Style164">
    <w:name w:val="Style164"/>
    <w:basedOn w:val="a"/>
    <w:uiPriority w:val="99"/>
    <w:rsid w:val="00196B8D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5">
    <w:name w:val="Style165"/>
    <w:basedOn w:val="a"/>
    <w:uiPriority w:val="99"/>
    <w:rsid w:val="00196B8D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9">
    <w:name w:val="Style169"/>
    <w:basedOn w:val="a"/>
    <w:uiPriority w:val="99"/>
    <w:rsid w:val="00196B8D"/>
    <w:pPr>
      <w:widowControl w:val="0"/>
      <w:autoSpaceDE w:val="0"/>
      <w:autoSpaceDN w:val="0"/>
      <w:adjustRightInd w:val="0"/>
      <w:spacing w:after="0" w:line="259" w:lineRule="exact"/>
      <w:ind w:firstLine="12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9">
    <w:name w:val="Font Style229"/>
    <w:basedOn w:val="a0"/>
    <w:uiPriority w:val="99"/>
    <w:rsid w:val="00196B8D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34">
    <w:name w:val="Font Style234"/>
    <w:basedOn w:val="a0"/>
    <w:uiPriority w:val="99"/>
    <w:rsid w:val="00196B8D"/>
    <w:rPr>
      <w:rFonts w:ascii="Bookman Old Style" w:hAnsi="Bookman Old Style" w:cs="Bookman Old Style"/>
      <w:sz w:val="16"/>
      <w:szCs w:val="16"/>
    </w:rPr>
  </w:style>
  <w:style w:type="character" w:customStyle="1" w:styleId="FontStyle285">
    <w:name w:val="Font Style285"/>
    <w:basedOn w:val="a0"/>
    <w:uiPriority w:val="99"/>
    <w:rsid w:val="00196B8D"/>
    <w:rPr>
      <w:rFonts w:ascii="Microsoft Sans Serif" w:hAnsi="Microsoft Sans Serif" w:cs="Microsoft Sans Serif"/>
      <w:b/>
      <w:bCs/>
      <w:i/>
      <w:iCs/>
      <w:spacing w:val="20"/>
      <w:sz w:val="12"/>
      <w:szCs w:val="12"/>
    </w:rPr>
  </w:style>
  <w:style w:type="character" w:customStyle="1" w:styleId="FontStyle301">
    <w:name w:val="Font Style301"/>
    <w:basedOn w:val="a0"/>
    <w:uiPriority w:val="99"/>
    <w:rsid w:val="00196B8D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305">
    <w:name w:val="Font Style305"/>
    <w:basedOn w:val="a0"/>
    <w:uiPriority w:val="99"/>
    <w:rsid w:val="00196B8D"/>
    <w:rPr>
      <w:rFonts w:ascii="Franklin Gothic Medium" w:hAnsi="Franklin Gothic Medium" w:cs="Franklin Gothic Medium"/>
      <w:i/>
      <w:iCs/>
      <w:smallCaps/>
      <w:spacing w:val="20"/>
      <w:sz w:val="18"/>
      <w:szCs w:val="18"/>
    </w:rPr>
  </w:style>
  <w:style w:type="character" w:customStyle="1" w:styleId="FontStyle210">
    <w:name w:val="Font Style210"/>
    <w:basedOn w:val="a0"/>
    <w:uiPriority w:val="99"/>
    <w:rsid w:val="00196B8D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37">
    <w:name w:val="Style37"/>
    <w:basedOn w:val="a"/>
    <w:uiPriority w:val="99"/>
    <w:rsid w:val="00196B8D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196B8D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"/>
    <w:uiPriority w:val="99"/>
    <w:rsid w:val="00196B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2">
    <w:name w:val="Font Style242"/>
    <w:basedOn w:val="a0"/>
    <w:uiPriority w:val="99"/>
    <w:rsid w:val="00196B8D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66">
    <w:name w:val="Font Style266"/>
    <w:basedOn w:val="a0"/>
    <w:uiPriority w:val="99"/>
    <w:rsid w:val="00196B8D"/>
    <w:rPr>
      <w:rFonts w:ascii="Microsoft Sans Serif" w:hAnsi="Microsoft Sans Serif" w:cs="Microsoft Sans Serif"/>
      <w:b/>
      <w:bCs/>
      <w:sz w:val="28"/>
      <w:szCs w:val="28"/>
    </w:rPr>
  </w:style>
  <w:style w:type="table" w:customStyle="1" w:styleId="14">
    <w:name w:val="Сетка таблицы1"/>
    <w:basedOn w:val="a1"/>
    <w:next w:val="aff"/>
    <w:uiPriority w:val="99"/>
    <w:rsid w:val="00196B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uiPriority w:val="1"/>
    <w:qFormat/>
    <w:rsid w:val="00196B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">
    <w:name w:val="Paragraph Style"/>
    <w:rsid w:val="00AA69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27">
    <w:name w:val="Сетка таблицы2"/>
    <w:basedOn w:val="a1"/>
    <w:next w:val="aff"/>
    <w:uiPriority w:val="59"/>
    <w:rsid w:val="00F70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2F4DD-6F55-462F-AA21-09F518D7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53</Pages>
  <Words>12202</Words>
  <Characters>69555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User</cp:lastModifiedBy>
  <cp:revision>44</cp:revision>
  <cp:lastPrinted>2020-08-03T06:13:00Z</cp:lastPrinted>
  <dcterms:created xsi:type="dcterms:W3CDTF">2016-08-30T05:36:00Z</dcterms:created>
  <dcterms:modified xsi:type="dcterms:W3CDTF">2021-04-20T10:27:00Z</dcterms:modified>
</cp:coreProperties>
</file>